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F92F82" w14:textId="77777777" w:rsidR="009D36B0" w:rsidRDefault="009D36B0" w:rsidP="00C21B88">
      <w:pPr>
        <w:spacing w:after="0"/>
        <w:jc w:val="center"/>
        <w:rPr>
          <w:rFonts w:asciiTheme="minorHAnsi" w:hAnsiTheme="minorHAnsi" w:cstheme="minorHAnsi"/>
          <w:b/>
          <w:sz w:val="32"/>
          <w:szCs w:val="24"/>
        </w:rPr>
      </w:pPr>
    </w:p>
    <w:p w14:paraId="3AC64148" w14:textId="349EA2A3" w:rsidR="004B1A7F" w:rsidRDefault="004B1A7F" w:rsidP="00C21B88">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C21B88">
      <w:pPr>
        <w:spacing w:after="0"/>
        <w:jc w:val="center"/>
        <w:rPr>
          <w:rFonts w:asciiTheme="minorHAnsi" w:hAnsiTheme="minorHAnsi" w:cstheme="minorHAnsi"/>
          <w:b/>
          <w:sz w:val="32"/>
          <w:szCs w:val="24"/>
        </w:rPr>
      </w:pPr>
    </w:p>
    <w:p w14:paraId="28D6556A" w14:textId="73CDD737" w:rsidR="00AB7D5B" w:rsidRPr="0025644A" w:rsidRDefault="0060432F" w:rsidP="00240D9A">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240D9A">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ust.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240D9A">
      <w:pPr>
        <w:spacing w:after="0"/>
        <w:rPr>
          <w:rFonts w:asciiTheme="minorHAnsi" w:hAnsiTheme="minorHAnsi" w:cstheme="minorHAnsi"/>
          <w:b/>
          <w:sz w:val="24"/>
          <w:szCs w:val="24"/>
        </w:rPr>
      </w:pPr>
    </w:p>
    <w:p w14:paraId="09DA385A" w14:textId="77777777" w:rsidR="00BC67FD" w:rsidRPr="0025644A" w:rsidRDefault="00BC67FD" w:rsidP="00240D9A">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639CDFD3" w:rsidR="00E43491" w:rsidRPr="0025644A" w:rsidRDefault="00E43491" w:rsidP="00240D9A">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 xml:space="preserve">MUDr. Martinem Pavlíkem, Ph.D., </w:t>
      </w:r>
      <w:r w:rsidR="000A6B62" w:rsidRPr="0025644A">
        <w:rPr>
          <w:rFonts w:asciiTheme="minorHAnsi" w:hAnsiTheme="minorHAnsi" w:cstheme="minorHAnsi"/>
        </w:rPr>
        <w:t xml:space="preserve">EDIC, </w:t>
      </w:r>
      <w:r w:rsidRPr="0025644A">
        <w:rPr>
          <w:rFonts w:asciiTheme="minorHAnsi" w:hAnsiTheme="minorHAnsi" w:cstheme="minorHAnsi"/>
        </w:rPr>
        <w:t>DESA, ředitelem</w:t>
      </w:r>
    </w:p>
    <w:p w14:paraId="421EEB48" w14:textId="77777777"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240D9A">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240D9A">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48DAA397" w14:textId="77777777" w:rsidR="006F1D0C" w:rsidRDefault="00A56F91" w:rsidP="00240D9A">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r w:rsidRPr="0025644A">
        <w:rPr>
          <w:rFonts w:asciiTheme="minorHAnsi" w:hAnsiTheme="minorHAnsi" w:cstheme="minorHAnsi"/>
        </w:rPr>
        <w:tab/>
      </w:r>
    </w:p>
    <w:p w14:paraId="17667153" w14:textId="76A23BBC" w:rsidR="00A56F91" w:rsidRPr="0025644A" w:rsidRDefault="00A56F91" w:rsidP="00240D9A">
      <w:pPr>
        <w:autoSpaceDE w:val="0"/>
        <w:autoSpaceDN w:val="0"/>
        <w:adjustRightInd w:val="0"/>
        <w:spacing w:after="0"/>
        <w:rPr>
          <w:rFonts w:asciiTheme="minorHAnsi" w:hAnsiTheme="minorHAnsi" w:cstheme="minorHAnsi"/>
        </w:rPr>
      </w:pP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Pr, vložka 1229</w:t>
      </w:r>
    </w:p>
    <w:p w14:paraId="50164588" w14:textId="77777777" w:rsidR="00BC67FD" w:rsidRPr="0025644A" w:rsidRDefault="00AF0E98" w:rsidP="00240D9A">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240D9A">
      <w:pPr>
        <w:spacing w:after="0"/>
        <w:rPr>
          <w:rFonts w:asciiTheme="minorHAnsi" w:hAnsiTheme="minorHAnsi" w:cstheme="minorHAnsi"/>
        </w:rPr>
      </w:pPr>
    </w:p>
    <w:p w14:paraId="3503FFC8" w14:textId="77777777" w:rsidR="00AE221D" w:rsidRPr="0025644A" w:rsidRDefault="00AE221D" w:rsidP="00240D9A">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240D9A">
      <w:pPr>
        <w:spacing w:after="0"/>
        <w:rPr>
          <w:rFonts w:asciiTheme="minorHAnsi" w:hAnsiTheme="minorHAnsi" w:cstheme="minorHAnsi"/>
        </w:rPr>
      </w:pPr>
    </w:p>
    <w:p w14:paraId="25ED8C98" w14:textId="595EE010" w:rsidR="00BC67FD" w:rsidRPr="0025644A" w:rsidRDefault="00BC67FD" w:rsidP="00240D9A">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240D9A">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240D9A">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240D9A">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240D9A">
      <w:pPr>
        <w:spacing w:after="0"/>
        <w:rPr>
          <w:rFonts w:asciiTheme="minorHAnsi" w:hAnsiTheme="minorHAnsi" w:cstheme="minorHAnsi"/>
        </w:rPr>
      </w:pPr>
    </w:p>
    <w:p w14:paraId="0CB7E599" w14:textId="77777777" w:rsidR="00BC67FD" w:rsidRPr="0025644A" w:rsidRDefault="00AF0E98" w:rsidP="00240D9A">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240D9A">
      <w:pPr>
        <w:spacing w:after="0"/>
        <w:rPr>
          <w:rFonts w:asciiTheme="minorHAnsi" w:hAnsiTheme="minorHAnsi" w:cstheme="minorHAnsi"/>
        </w:rPr>
      </w:pPr>
    </w:p>
    <w:p w14:paraId="5B466789" w14:textId="77777777" w:rsidR="00AE221D" w:rsidRPr="0025644A" w:rsidRDefault="00AE221D" w:rsidP="00240D9A">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240D9A">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240D9A">
      <w:pPr>
        <w:spacing w:after="0"/>
        <w:rPr>
          <w:rFonts w:asciiTheme="minorHAnsi" w:hAnsiTheme="minorHAnsi" w:cstheme="minorHAnsi"/>
        </w:rPr>
      </w:pPr>
    </w:p>
    <w:p w14:paraId="2BB21286" w14:textId="35B83A0C" w:rsidR="00156EEC" w:rsidRPr="0025644A" w:rsidRDefault="001E1244" w:rsidP="00240D9A">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r w:rsidR="003B4D0F" w:rsidRPr="003B4D0F">
        <w:rPr>
          <w:rFonts w:asciiTheme="minorHAnsi" w:hAnsiTheme="minorHAnsi" w:cstheme="minorHAnsi"/>
          <w:b/>
        </w:rPr>
        <w:t>Oční ultrazvukový přístroj B scan pro oční oddělení</w:t>
      </w:r>
      <w:r w:rsidR="004B1A7F">
        <w:rPr>
          <w:rFonts w:asciiTheme="minorHAnsi" w:hAnsiTheme="minorHAnsi" w:cstheme="minorHAnsi"/>
          <w:b/>
          <w:i/>
        </w:rPr>
        <w:t>“</w:t>
      </w:r>
      <w:r w:rsidR="00D31E74" w:rsidRPr="0025644A">
        <w:rPr>
          <w:rFonts w:asciiTheme="minorHAnsi" w:hAnsiTheme="minorHAnsi" w:cstheme="minorHAnsi"/>
        </w:rPr>
        <w:t xml:space="preserve">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240D9A">
      <w:pPr>
        <w:spacing w:after="0"/>
        <w:jc w:val="both"/>
        <w:rPr>
          <w:rFonts w:asciiTheme="minorHAnsi" w:hAnsiTheme="minorHAnsi" w:cstheme="minorHAnsi"/>
        </w:rPr>
      </w:pPr>
    </w:p>
    <w:p w14:paraId="67EEA9A9" w14:textId="49EFB4E3" w:rsidR="004B1A7F" w:rsidRDefault="004B1A7F" w:rsidP="00240D9A">
      <w:pPr>
        <w:spacing w:after="0"/>
        <w:jc w:val="both"/>
        <w:rPr>
          <w:rFonts w:asciiTheme="minorHAnsi" w:hAnsiTheme="minorHAnsi" w:cstheme="minorHAnsi"/>
        </w:rPr>
      </w:pPr>
    </w:p>
    <w:p w14:paraId="0BFB4D9F" w14:textId="77777777" w:rsidR="004B1A7F" w:rsidRPr="0025644A" w:rsidRDefault="004B1A7F" w:rsidP="00240D9A">
      <w:pPr>
        <w:spacing w:after="0"/>
        <w:jc w:val="both"/>
        <w:rPr>
          <w:rFonts w:asciiTheme="minorHAnsi" w:hAnsiTheme="minorHAnsi" w:cstheme="minorHAnsi"/>
        </w:rPr>
      </w:pPr>
    </w:p>
    <w:p w14:paraId="210E3105" w14:textId="59731D55" w:rsidR="00023BFF" w:rsidRPr="00500C99" w:rsidRDefault="00023BFF" w:rsidP="00240D9A">
      <w:pPr>
        <w:pStyle w:val="Odstavecseseznamem"/>
        <w:numPr>
          <w:ilvl w:val="0"/>
          <w:numId w:val="34"/>
        </w:numPr>
        <w:spacing w:after="0"/>
        <w:jc w:val="center"/>
        <w:rPr>
          <w:rFonts w:asciiTheme="minorHAnsi" w:hAnsiTheme="minorHAnsi" w:cstheme="minorHAnsi"/>
          <w:b/>
        </w:rPr>
      </w:pPr>
      <w:r w:rsidRPr="00500C99">
        <w:rPr>
          <w:rFonts w:asciiTheme="minorHAnsi" w:hAnsiTheme="minorHAnsi" w:cstheme="minorHAnsi"/>
          <w:b/>
        </w:rPr>
        <w:lastRenderedPageBreak/>
        <w:t>Předmět smlouvy</w:t>
      </w:r>
    </w:p>
    <w:p w14:paraId="387B5B44" w14:textId="77777777" w:rsidR="00E5748A" w:rsidRPr="00500C99" w:rsidRDefault="00E5748A" w:rsidP="00240D9A">
      <w:pPr>
        <w:spacing w:after="0"/>
        <w:ind w:left="284" w:hanging="284"/>
        <w:rPr>
          <w:rFonts w:asciiTheme="minorHAnsi" w:hAnsiTheme="minorHAnsi" w:cstheme="minorHAnsi"/>
          <w:b/>
        </w:rPr>
      </w:pPr>
    </w:p>
    <w:p w14:paraId="51C859D9" w14:textId="4F365085" w:rsidR="00C21B88" w:rsidRPr="00F4339A" w:rsidRDefault="00D700BB" w:rsidP="00D1562A">
      <w:pPr>
        <w:numPr>
          <w:ilvl w:val="0"/>
          <w:numId w:val="2"/>
        </w:numPr>
        <w:spacing w:after="0"/>
        <w:ind w:left="284" w:hanging="284"/>
        <w:jc w:val="both"/>
        <w:rPr>
          <w:rFonts w:asciiTheme="minorHAnsi" w:hAnsiTheme="minorHAnsi" w:cstheme="minorHAnsi"/>
        </w:rPr>
      </w:pPr>
      <w:r w:rsidRPr="00500C99">
        <w:rPr>
          <w:rFonts w:asciiTheme="minorHAnsi" w:hAnsiTheme="minorHAnsi" w:cstheme="minorHAnsi"/>
        </w:rPr>
        <w:t>Předmětem této smlouvy je záva</w:t>
      </w:r>
      <w:r w:rsidR="00FD6DC2" w:rsidRPr="00500C99">
        <w:rPr>
          <w:rFonts w:asciiTheme="minorHAnsi" w:hAnsiTheme="minorHAnsi" w:cstheme="minorHAnsi"/>
        </w:rPr>
        <w:t xml:space="preserve">zek prodávajícího </w:t>
      </w:r>
      <w:r w:rsidR="002D65B6" w:rsidRPr="00500C99">
        <w:rPr>
          <w:rFonts w:asciiTheme="minorHAnsi" w:hAnsiTheme="minorHAnsi" w:cstheme="minorHAnsi"/>
        </w:rPr>
        <w:t>odevzdat</w:t>
      </w:r>
      <w:r w:rsidR="00327114" w:rsidRPr="00500C99">
        <w:rPr>
          <w:rFonts w:asciiTheme="minorHAnsi" w:hAnsiTheme="minorHAnsi" w:cstheme="minorHAnsi"/>
        </w:rPr>
        <w:t xml:space="preserve"> </w:t>
      </w:r>
      <w:r w:rsidR="00FD6DC2" w:rsidRPr="00500C99">
        <w:rPr>
          <w:rFonts w:asciiTheme="minorHAnsi" w:hAnsiTheme="minorHAnsi" w:cstheme="minorHAnsi"/>
        </w:rPr>
        <w:t xml:space="preserve">kupujícímu </w:t>
      </w:r>
      <w:r w:rsidR="00B2429B" w:rsidRPr="00500C99">
        <w:rPr>
          <w:rFonts w:asciiTheme="minorHAnsi" w:hAnsiTheme="minorHAnsi" w:cstheme="minorHAnsi"/>
        </w:rPr>
        <w:t>jeden kus</w:t>
      </w:r>
      <w:r w:rsidR="008178F9" w:rsidRPr="00500C99">
        <w:rPr>
          <w:rFonts w:asciiTheme="minorHAnsi" w:hAnsiTheme="minorHAnsi" w:cstheme="minorHAnsi"/>
        </w:rPr>
        <w:t xml:space="preserve"> </w:t>
      </w:r>
      <w:r w:rsidR="003B4D0F" w:rsidRPr="00500C99">
        <w:rPr>
          <w:rFonts w:asciiTheme="minorHAnsi" w:hAnsiTheme="minorHAnsi" w:cstheme="minorHAnsi"/>
        </w:rPr>
        <w:t xml:space="preserve">očního ultrazvukového </w:t>
      </w:r>
      <w:r w:rsidR="00D1562A" w:rsidRPr="00500C99">
        <w:rPr>
          <w:rFonts w:asciiTheme="minorHAnsi" w:hAnsiTheme="minorHAnsi" w:cstheme="minorHAnsi"/>
        </w:rPr>
        <w:t xml:space="preserve">přístroje </w:t>
      </w:r>
      <w:r w:rsidR="003B4D0F" w:rsidRPr="00500C99">
        <w:rPr>
          <w:rFonts w:asciiTheme="minorHAnsi" w:hAnsiTheme="minorHAnsi" w:cstheme="minorHAnsi"/>
        </w:rPr>
        <w:t xml:space="preserve">B scan </w:t>
      </w:r>
      <w:r w:rsidR="00293933" w:rsidRPr="00500C99">
        <w:rPr>
          <w:rFonts w:asciiTheme="minorHAnsi" w:hAnsiTheme="minorHAnsi" w:cstheme="minorHAnsi"/>
        </w:rPr>
        <w:t>včetně požadovan</w:t>
      </w:r>
      <w:r w:rsidR="00D1562A" w:rsidRPr="00500C99">
        <w:rPr>
          <w:rFonts w:asciiTheme="minorHAnsi" w:hAnsiTheme="minorHAnsi" w:cstheme="minorHAnsi"/>
        </w:rPr>
        <w:t xml:space="preserve">ého příslušenství </w:t>
      </w:r>
      <w:r w:rsidR="00293933" w:rsidRPr="00500C99">
        <w:rPr>
          <w:rFonts w:asciiTheme="minorHAnsi" w:hAnsiTheme="minorHAnsi" w:cstheme="minorHAnsi"/>
        </w:rPr>
        <w:t>typ</w:t>
      </w:r>
      <w:r w:rsidR="003B4D0F" w:rsidRPr="00500C99">
        <w:rPr>
          <w:rFonts w:asciiTheme="minorHAnsi" w:hAnsiTheme="minorHAnsi" w:cstheme="minorHAnsi"/>
        </w:rPr>
        <w:t>………………………………………</w:t>
      </w:r>
      <w:r w:rsidR="00D1562A" w:rsidRPr="00500C99">
        <w:rPr>
          <w:rFonts w:asciiTheme="minorHAnsi" w:hAnsiTheme="minorHAnsi" w:cstheme="minorHAnsi"/>
        </w:rPr>
        <w:t xml:space="preserve"> ……</w:t>
      </w:r>
      <w:r w:rsidR="00293933" w:rsidRPr="00500C99">
        <w:rPr>
          <w:rFonts w:asciiTheme="minorHAnsi" w:hAnsiTheme="minorHAnsi" w:cstheme="minorHAnsi"/>
        </w:rPr>
        <w:t>…………..</w:t>
      </w:r>
      <w:r w:rsidR="00125D68" w:rsidRPr="00500C99">
        <w:rPr>
          <w:rFonts w:asciiTheme="minorHAnsi" w:hAnsiTheme="minorHAnsi" w:cstheme="minorHAnsi"/>
          <w:i/>
        </w:rPr>
        <w:t>…</w:t>
      </w:r>
      <w:r w:rsidR="008178F9" w:rsidRPr="00500C99">
        <w:rPr>
          <w:rFonts w:asciiTheme="minorHAnsi" w:hAnsiTheme="minorHAnsi" w:cstheme="minorHAnsi"/>
          <w:i/>
        </w:rPr>
        <w:t>…………………………………….</w:t>
      </w:r>
      <w:r w:rsidR="00125D68" w:rsidRPr="00500C99">
        <w:rPr>
          <w:rFonts w:asciiTheme="minorHAnsi" w:hAnsiTheme="minorHAnsi" w:cstheme="minorHAnsi"/>
          <w:i/>
        </w:rPr>
        <w:t>……………………………………………</w:t>
      </w:r>
      <w:r w:rsidR="00D1562A" w:rsidRPr="00500C99">
        <w:rPr>
          <w:rFonts w:asciiTheme="minorHAnsi" w:hAnsiTheme="minorHAnsi" w:cstheme="minorHAnsi"/>
          <w:i/>
        </w:rPr>
        <w:t>………………………………………………</w:t>
      </w:r>
      <w:r w:rsidR="00125D68" w:rsidRPr="00500C99">
        <w:rPr>
          <w:rFonts w:asciiTheme="minorHAnsi" w:hAnsiTheme="minorHAnsi" w:cstheme="minorHAnsi"/>
          <w:i/>
        </w:rPr>
        <w:t xml:space="preserve"> </w:t>
      </w:r>
      <w:r w:rsidR="00125D68" w:rsidRPr="00033477">
        <w:rPr>
          <w:rFonts w:asciiTheme="minorHAnsi" w:hAnsiTheme="minorHAnsi" w:cstheme="minorHAnsi"/>
        </w:rPr>
        <w:t>výrobce</w:t>
      </w:r>
      <w:r w:rsidR="00D1562A" w:rsidRPr="00033477">
        <w:rPr>
          <w:rFonts w:asciiTheme="minorHAnsi" w:hAnsiTheme="minorHAnsi" w:cstheme="minorHAnsi"/>
          <w:i/>
        </w:rPr>
        <w:t xml:space="preserve"> </w:t>
      </w:r>
      <w:r w:rsidR="00125D68" w:rsidRPr="00033477">
        <w:rPr>
          <w:rFonts w:asciiTheme="minorHAnsi" w:hAnsiTheme="minorHAnsi" w:cstheme="minorHAnsi"/>
          <w:i/>
        </w:rPr>
        <w:t>…………………………………………………</w:t>
      </w:r>
      <w:r w:rsidR="008178F9" w:rsidRPr="00033477">
        <w:rPr>
          <w:rFonts w:asciiTheme="minorHAnsi" w:hAnsiTheme="minorHAnsi" w:cstheme="minorHAnsi"/>
          <w:i/>
        </w:rPr>
        <w:t xml:space="preserve"> </w:t>
      </w:r>
      <w:r w:rsidR="00465AE5" w:rsidRPr="00033477">
        <w:rPr>
          <w:rFonts w:asciiTheme="minorHAnsi" w:hAnsiTheme="minorHAnsi" w:cstheme="minorHAnsi"/>
        </w:rPr>
        <w:t xml:space="preserve">dle specifikace uvedené v příloze </w:t>
      </w:r>
      <w:r w:rsidR="009D36B0" w:rsidRPr="00033477">
        <w:rPr>
          <w:rFonts w:asciiTheme="minorHAnsi" w:hAnsiTheme="minorHAnsi" w:cstheme="minorHAnsi"/>
        </w:rPr>
        <w:t xml:space="preserve">č. </w:t>
      </w:r>
      <w:r w:rsidR="00960B1F" w:rsidRPr="00033477">
        <w:rPr>
          <w:rFonts w:asciiTheme="minorHAnsi" w:hAnsiTheme="minorHAnsi" w:cstheme="minorHAnsi"/>
        </w:rPr>
        <w:t>2</w:t>
      </w:r>
      <w:r w:rsidR="00465AE5" w:rsidRPr="00033477">
        <w:rPr>
          <w:rFonts w:asciiTheme="minorHAnsi" w:hAnsiTheme="minorHAnsi" w:cstheme="minorHAnsi"/>
        </w:rPr>
        <w:t xml:space="preserve"> této smlouvy </w:t>
      </w:r>
      <w:r w:rsidR="008C2EAB" w:rsidRPr="00033477">
        <w:rPr>
          <w:rFonts w:asciiTheme="minorHAnsi" w:hAnsiTheme="minorHAnsi" w:cstheme="minorHAnsi"/>
        </w:rPr>
        <w:t xml:space="preserve">(dále </w:t>
      </w:r>
      <w:r w:rsidR="008C2EAB" w:rsidRPr="00500C99">
        <w:rPr>
          <w:rFonts w:asciiTheme="minorHAnsi" w:hAnsiTheme="minorHAnsi" w:cstheme="minorHAnsi"/>
        </w:rPr>
        <w:t>jen „</w:t>
      </w:r>
      <w:r w:rsidR="008C2EAB" w:rsidRPr="00500C99">
        <w:rPr>
          <w:rFonts w:asciiTheme="minorHAnsi" w:hAnsiTheme="minorHAnsi" w:cstheme="minorHAnsi"/>
          <w:b/>
        </w:rPr>
        <w:t>zařízení</w:t>
      </w:r>
      <w:r w:rsidR="008C2EAB" w:rsidRPr="00500C99">
        <w:rPr>
          <w:rFonts w:asciiTheme="minorHAnsi" w:hAnsiTheme="minorHAnsi" w:cstheme="minorHAnsi"/>
        </w:rPr>
        <w:t>“ nebo „</w:t>
      </w:r>
      <w:r w:rsidR="008C2EAB" w:rsidRPr="00500C99">
        <w:rPr>
          <w:rFonts w:asciiTheme="minorHAnsi" w:hAnsiTheme="minorHAnsi" w:cstheme="minorHAnsi"/>
          <w:b/>
        </w:rPr>
        <w:t>předmět plnění</w:t>
      </w:r>
      <w:r w:rsidR="005B4773" w:rsidRPr="00500C99">
        <w:rPr>
          <w:rFonts w:asciiTheme="minorHAnsi" w:hAnsiTheme="minorHAnsi" w:cstheme="minorHAnsi"/>
        </w:rPr>
        <w:t>“)</w:t>
      </w:r>
      <w:r w:rsidR="00FD6DC2" w:rsidRPr="00500C99">
        <w:rPr>
          <w:rFonts w:asciiTheme="minorHAnsi" w:hAnsiTheme="minorHAnsi" w:cstheme="minorHAnsi"/>
        </w:rPr>
        <w:t xml:space="preserve"> </w:t>
      </w:r>
      <w:r w:rsidR="005B4773" w:rsidRPr="00500C99">
        <w:rPr>
          <w:rFonts w:asciiTheme="minorHAnsi" w:hAnsiTheme="minorHAnsi" w:cstheme="minorHAnsi"/>
        </w:rPr>
        <w:t xml:space="preserve">a umožnit </w:t>
      </w:r>
      <w:r w:rsidR="00471ABA" w:rsidRPr="00500C99">
        <w:rPr>
          <w:rFonts w:asciiTheme="minorHAnsi" w:hAnsiTheme="minorHAnsi" w:cstheme="minorHAnsi"/>
        </w:rPr>
        <w:t xml:space="preserve">kupujícímu </w:t>
      </w:r>
      <w:r w:rsidR="00C21B88" w:rsidRPr="00500C99">
        <w:rPr>
          <w:rFonts w:asciiTheme="minorHAnsi" w:hAnsiTheme="minorHAnsi" w:cstheme="minorHAnsi"/>
        </w:rPr>
        <w:t xml:space="preserve">nabýt k němu ve smyslu ust. § 27 odst. </w:t>
      </w:r>
      <w:r w:rsidR="00C21B88" w:rsidRPr="00F4339A">
        <w:rPr>
          <w:rFonts w:asciiTheme="minorHAnsi" w:hAnsiTheme="minorHAnsi" w:cstheme="minorHAnsi"/>
        </w:rPr>
        <w:t>6 zákona č. 250/2000 Sb., o rozpočtových pravidlech územních rozpočtů, vlastnické právo ve prospěch svého zřizovatele, kterým je Jihomoravský kraj, IČ 70888337, sídlem Žerotínovo nám. 449/3, 601 82 Brno.</w:t>
      </w:r>
    </w:p>
    <w:p w14:paraId="2F0B4F67" w14:textId="4EC4E3AD" w:rsidR="00D459A7" w:rsidRPr="007D5DCD" w:rsidRDefault="00D459A7" w:rsidP="00240D9A">
      <w:pPr>
        <w:numPr>
          <w:ilvl w:val="0"/>
          <w:numId w:val="2"/>
        </w:numPr>
        <w:spacing w:after="0"/>
        <w:ind w:left="284" w:hanging="284"/>
        <w:jc w:val="both"/>
        <w:rPr>
          <w:rFonts w:asciiTheme="minorHAnsi" w:hAnsiTheme="minorHAnsi" w:cstheme="minorHAnsi"/>
        </w:rPr>
      </w:pPr>
      <w:r w:rsidRPr="007D5DCD">
        <w:rPr>
          <w:rFonts w:asciiTheme="minorHAnsi" w:hAnsiTheme="minorHAnsi" w:cstheme="minorHAnsi"/>
        </w:rPr>
        <w:t>Součástí předmětu plnění je rovněž montáž zařízení, uvedení zařízení do provozu, instalace a instruktáž obsluhy včetně zajištění dopravy do místa určení, předvedení funkčnosti a zaškolení obsluhujícího personálu, poskytování bezplatného záručního servisu, likvidace obalů a odpadu.</w:t>
      </w:r>
      <w:r w:rsidR="00500C99" w:rsidRPr="007D5DCD">
        <w:rPr>
          <w:rFonts w:asciiTheme="minorHAnsi" w:hAnsiTheme="minorHAnsi" w:cstheme="minorHAnsi"/>
        </w:rPr>
        <w:t xml:space="preserve"> Prodávající bude respektovat pravidla pro připojení nových technologií, která jsou součástí zadávací dokumentace a jsou přílohou č. </w:t>
      </w:r>
      <w:r w:rsidR="00960B1F" w:rsidRPr="007D5DCD">
        <w:rPr>
          <w:rFonts w:asciiTheme="minorHAnsi" w:hAnsiTheme="minorHAnsi" w:cstheme="minorHAnsi"/>
        </w:rPr>
        <w:t>1</w:t>
      </w:r>
      <w:r w:rsidR="00500C99" w:rsidRPr="007D5DCD">
        <w:rPr>
          <w:rFonts w:asciiTheme="minorHAnsi" w:hAnsiTheme="minorHAnsi" w:cstheme="minorHAnsi"/>
        </w:rPr>
        <w:t xml:space="preserve"> této kupní smlouvy </w:t>
      </w:r>
    </w:p>
    <w:p w14:paraId="5FF1DE22" w14:textId="5517A777" w:rsidR="00866581" w:rsidRPr="00125D68" w:rsidRDefault="00E66545" w:rsidP="00240D9A">
      <w:pPr>
        <w:numPr>
          <w:ilvl w:val="0"/>
          <w:numId w:val="2"/>
        </w:numPr>
        <w:spacing w:after="0"/>
        <w:ind w:left="284" w:hanging="284"/>
        <w:jc w:val="both"/>
        <w:rPr>
          <w:rFonts w:asciiTheme="minorHAnsi" w:hAnsiTheme="minorHAnsi" w:cstheme="minorHAnsi"/>
        </w:rPr>
      </w:pPr>
      <w:r w:rsidRPr="00125D68">
        <w:rPr>
          <w:rFonts w:asciiTheme="minorHAnsi" w:hAnsiTheme="minorHAnsi" w:cstheme="minorHAnsi"/>
        </w:rPr>
        <w:t xml:space="preserve">Součástí předmětu plnění </w:t>
      </w:r>
      <w:r w:rsidR="00B775C4" w:rsidRPr="00125D68">
        <w:rPr>
          <w:rFonts w:asciiTheme="minorHAnsi" w:hAnsiTheme="minorHAnsi" w:cstheme="minorHAnsi"/>
        </w:rPr>
        <w:t>je</w:t>
      </w:r>
      <w:r w:rsidRPr="00125D68">
        <w:rPr>
          <w:rFonts w:asciiTheme="minorHAnsi" w:hAnsiTheme="minorHAnsi" w:cstheme="minorHAnsi"/>
        </w:rPr>
        <w:t xml:space="preserve"> </w:t>
      </w:r>
      <w:r w:rsidR="00E463E6" w:rsidRPr="00125D68">
        <w:rPr>
          <w:rFonts w:asciiTheme="minorHAnsi" w:hAnsiTheme="minorHAnsi" w:cstheme="minorHAnsi"/>
        </w:rPr>
        <w:t xml:space="preserve">předání </w:t>
      </w:r>
      <w:r w:rsidRPr="00125D68">
        <w:rPr>
          <w:rFonts w:asciiTheme="minorHAnsi" w:hAnsiTheme="minorHAnsi" w:cstheme="minorHAnsi"/>
        </w:rPr>
        <w:t>návod</w:t>
      </w:r>
      <w:r w:rsidR="00E463E6" w:rsidRPr="00125D68">
        <w:rPr>
          <w:rFonts w:asciiTheme="minorHAnsi" w:hAnsiTheme="minorHAnsi" w:cstheme="minorHAnsi"/>
        </w:rPr>
        <w:t>u na obsluhu v českém jazyce 1x v písemné podobě a 1x v elektronické podobě, prohlášení o shodě, příslušná dokumentace dle zákona</w:t>
      </w:r>
      <w:r w:rsidR="00125D68" w:rsidRPr="00125D68">
        <w:rPr>
          <w:rFonts w:asciiTheme="minorHAnsi" w:hAnsiTheme="minorHAnsi" w:cstheme="minorHAnsi"/>
        </w:rPr>
        <w:t xml:space="preserve"> </w:t>
      </w:r>
      <w:r w:rsidR="00125D68" w:rsidRPr="00125D68">
        <w:rPr>
          <w:rFonts w:eastAsia="Times New Roman"/>
        </w:rPr>
        <w:t xml:space="preserve">č. 375/2022 Sb., o zdravotnických prostředcích a diagnostických zdravotnických prostředcích in vitro a </w:t>
      </w:r>
      <w:r w:rsidR="007F3534" w:rsidRPr="00125D68">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071E8C9A" w14:textId="0321A96A" w:rsidR="00BC7D7C" w:rsidRDefault="00BC7D7C" w:rsidP="00240D9A">
      <w:pPr>
        <w:pStyle w:val="Odstavecseseznamem"/>
        <w:spacing w:after="0"/>
        <w:ind w:left="284" w:hanging="284"/>
        <w:rPr>
          <w:rFonts w:asciiTheme="minorHAnsi" w:hAnsiTheme="minorHAnsi" w:cstheme="minorHAnsi"/>
        </w:rPr>
      </w:pPr>
    </w:p>
    <w:p w14:paraId="3D6CE70E" w14:textId="77777777" w:rsidR="00C21B88" w:rsidRPr="0025644A" w:rsidRDefault="00C21B88" w:rsidP="00240D9A">
      <w:pPr>
        <w:pStyle w:val="Odstavecseseznamem"/>
        <w:spacing w:after="0"/>
        <w:ind w:left="284" w:hanging="284"/>
        <w:rPr>
          <w:rFonts w:asciiTheme="minorHAnsi" w:hAnsiTheme="minorHAnsi" w:cstheme="minorHAnsi"/>
        </w:rPr>
      </w:pPr>
    </w:p>
    <w:p w14:paraId="61261F13" w14:textId="13405F8D"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Kupní cena</w:t>
      </w:r>
    </w:p>
    <w:p w14:paraId="0E8303AE" w14:textId="77777777" w:rsidR="00E5748A" w:rsidRPr="0025644A" w:rsidRDefault="00E5748A" w:rsidP="00240D9A">
      <w:pPr>
        <w:spacing w:after="0"/>
        <w:ind w:left="284" w:hanging="284"/>
        <w:rPr>
          <w:rFonts w:asciiTheme="minorHAnsi" w:hAnsiTheme="minorHAnsi" w:cstheme="minorHAnsi"/>
          <w:b/>
        </w:rPr>
      </w:pPr>
    </w:p>
    <w:p w14:paraId="5330F3A4" w14:textId="77777777" w:rsidR="002759CD" w:rsidRPr="00500C99" w:rsidRDefault="008D718A" w:rsidP="00240D9A">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w:t>
      </w:r>
      <w:r w:rsidRPr="00500C99">
        <w:rPr>
          <w:rFonts w:asciiTheme="minorHAnsi" w:hAnsiTheme="minorHAnsi" w:cstheme="minorHAnsi"/>
        </w:rPr>
        <w:t xml:space="preserve">nabídl v rámci zadávacího řízení na veřejnou zakázku. </w:t>
      </w:r>
    </w:p>
    <w:p w14:paraId="17FFB4B8" w14:textId="1F5F2CEF" w:rsidR="008F2D4F" w:rsidRPr="00500C99" w:rsidRDefault="008D718A" w:rsidP="00240D9A">
      <w:pPr>
        <w:numPr>
          <w:ilvl w:val="0"/>
          <w:numId w:val="3"/>
        </w:numPr>
        <w:spacing w:after="0"/>
        <w:ind w:left="284" w:hanging="284"/>
        <w:rPr>
          <w:rFonts w:asciiTheme="minorHAnsi" w:hAnsiTheme="minorHAnsi" w:cstheme="minorHAnsi"/>
        </w:rPr>
      </w:pPr>
      <w:r w:rsidRPr="00500C99">
        <w:rPr>
          <w:rFonts w:asciiTheme="minorHAnsi" w:hAnsiTheme="minorHAnsi" w:cstheme="minorHAnsi"/>
        </w:rPr>
        <w:t xml:space="preserve">Kupní cena </w:t>
      </w:r>
      <w:r w:rsidR="00B2429B" w:rsidRPr="00500C99">
        <w:rPr>
          <w:rFonts w:asciiTheme="minorHAnsi" w:hAnsiTheme="minorHAnsi" w:cstheme="minorHAnsi"/>
        </w:rPr>
        <w:t xml:space="preserve">za </w:t>
      </w:r>
      <w:r w:rsidR="00125D68" w:rsidRPr="00500C99">
        <w:rPr>
          <w:rFonts w:asciiTheme="minorHAnsi" w:hAnsiTheme="minorHAnsi" w:cstheme="minorHAnsi"/>
        </w:rPr>
        <w:t>jeden kus</w:t>
      </w:r>
      <w:r w:rsidR="00125D68" w:rsidRPr="00500C99">
        <w:rPr>
          <w:rFonts w:asciiTheme="minorHAnsi" w:hAnsiTheme="minorHAnsi" w:cstheme="minorHAnsi"/>
          <w:i/>
        </w:rPr>
        <w:t xml:space="preserve"> </w:t>
      </w:r>
      <w:r w:rsidR="003B4D0F" w:rsidRPr="00500C99">
        <w:rPr>
          <w:rFonts w:asciiTheme="minorHAnsi" w:hAnsiTheme="minorHAnsi" w:cstheme="minorHAnsi"/>
        </w:rPr>
        <w:t xml:space="preserve">očního ultrazvukového přístroje B scan </w:t>
      </w:r>
      <w:r w:rsidR="00891740" w:rsidRPr="00500C99">
        <w:rPr>
          <w:rFonts w:asciiTheme="minorHAnsi" w:hAnsiTheme="minorHAnsi" w:cstheme="minorHAnsi"/>
        </w:rPr>
        <w:t>včetně požadovaného příslušenství</w:t>
      </w:r>
      <w:r w:rsidR="008178F9" w:rsidRPr="00500C99">
        <w:rPr>
          <w:rFonts w:asciiTheme="minorHAnsi" w:hAnsiTheme="minorHAnsi" w:cstheme="minorHAnsi"/>
        </w:rPr>
        <w:t xml:space="preserve"> </w:t>
      </w:r>
      <w:r w:rsidR="00125D68" w:rsidRPr="00500C99">
        <w:rPr>
          <w:rFonts w:asciiTheme="minorHAnsi" w:hAnsiTheme="minorHAnsi" w:cstheme="minorHAnsi"/>
        </w:rPr>
        <w:t xml:space="preserve">činí </w:t>
      </w:r>
      <w:r w:rsidR="00125D68" w:rsidRPr="00500C99">
        <w:rPr>
          <w:rFonts w:asciiTheme="minorHAnsi" w:hAnsiTheme="minorHAnsi" w:cstheme="minorHAnsi"/>
          <w:i/>
        </w:rPr>
        <w:t>……………..………………………</w:t>
      </w:r>
      <w:r w:rsidR="00293933" w:rsidRPr="00500C99">
        <w:rPr>
          <w:rFonts w:asciiTheme="minorHAnsi" w:hAnsiTheme="minorHAnsi" w:cstheme="minorHAnsi"/>
          <w:i/>
        </w:rPr>
        <w:t>…</w:t>
      </w:r>
      <w:r w:rsidR="00125D68" w:rsidRPr="00500C99">
        <w:rPr>
          <w:rFonts w:asciiTheme="minorHAnsi" w:hAnsiTheme="minorHAnsi" w:cstheme="minorHAnsi"/>
          <w:i/>
        </w:rPr>
        <w:t xml:space="preserve">…Kč bez DPH, tj. </w:t>
      </w:r>
      <w:r w:rsidR="002D56D7" w:rsidRPr="00500C99">
        <w:rPr>
          <w:rFonts w:asciiTheme="minorHAnsi" w:hAnsiTheme="minorHAnsi" w:cstheme="minorHAnsi"/>
          <w:i/>
        </w:rPr>
        <w:t xml:space="preserve">………………………………………………….Kč vč. DPH </w:t>
      </w:r>
      <w:r w:rsidR="00425AEA" w:rsidRPr="00500C99">
        <w:rPr>
          <w:rFonts w:asciiTheme="minorHAnsi" w:hAnsiTheme="minorHAnsi" w:cstheme="minorHAnsi"/>
          <w:i/>
        </w:rPr>
        <w:t xml:space="preserve">(vyplní </w:t>
      </w:r>
      <w:r w:rsidR="00701628" w:rsidRPr="00500C99">
        <w:rPr>
          <w:rFonts w:asciiTheme="minorHAnsi" w:hAnsiTheme="minorHAnsi" w:cstheme="minorHAnsi"/>
          <w:i/>
        </w:rPr>
        <w:t>prodávající</w:t>
      </w:r>
      <w:r w:rsidR="00425AEA" w:rsidRPr="00500C99">
        <w:rPr>
          <w:rFonts w:asciiTheme="minorHAnsi" w:hAnsiTheme="minorHAnsi" w:cstheme="minorHAnsi"/>
          <w:i/>
        </w:rPr>
        <w:t>)</w:t>
      </w:r>
    </w:p>
    <w:p w14:paraId="47C4BE07" w14:textId="4F9EB56A" w:rsidR="000C23A2" w:rsidRDefault="000C23A2" w:rsidP="00240D9A">
      <w:pPr>
        <w:numPr>
          <w:ilvl w:val="0"/>
          <w:numId w:val="3"/>
        </w:numPr>
        <w:spacing w:after="0"/>
        <w:ind w:left="284" w:hanging="284"/>
        <w:jc w:val="both"/>
        <w:rPr>
          <w:rFonts w:asciiTheme="minorHAnsi" w:hAnsiTheme="minorHAnsi" w:cstheme="minorHAnsi"/>
        </w:rPr>
      </w:pPr>
      <w:r w:rsidRPr="00500C99">
        <w:rPr>
          <w:rFonts w:asciiTheme="minorHAnsi" w:hAnsiTheme="minorHAnsi" w:cstheme="minorHAnsi"/>
        </w:rPr>
        <w:t xml:space="preserve">V kupní ceně jsou zahrnuty </w:t>
      </w:r>
      <w:r w:rsidR="00962C6C" w:rsidRPr="00500C99">
        <w:rPr>
          <w:rFonts w:asciiTheme="minorHAnsi" w:hAnsiTheme="minorHAnsi" w:cstheme="minorHAnsi"/>
        </w:rPr>
        <w:t xml:space="preserve">veškeré náklady prodávajícího nezbytné pro řádné a včasné splnění </w:t>
      </w:r>
      <w:r w:rsidR="00962C6C" w:rsidRPr="0025644A">
        <w:rPr>
          <w:rFonts w:asciiTheme="minorHAnsi" w:hAnsiTheme="minorHAnsi" w:cstheme="minorHAnsi"/>
        </w:rPr>
        <w:t>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 xml:space="preserve">o </w:t>
      </w:r>
      <w:r w:rsidR="000D2D37" w:rsidRPr="0025644A">
        <w:rPr>
          <w:rFonts w:asciiTheme="minorHAnsi" w:hAnsiTheme="minorHAnsi" w:cstheme="minorHAnsi"/>
          <w:b/>
        </w:rPr>
        <w:lastRenderedPageBreak/>
        <w:t>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servisní organizací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51D921E0" w14:textId="77777777" w:rsidR="00855ED1" w:rsidRDefault="00855ED1" w:rsidP="00240D9A">
      <w:pPr>
        <w:spacing w:after="0"/>
        <w:jc w:val="both"/>
        <w:rPr>
          <w:rFonts w:asciiTheme="minorHAnsi" w:hAnsiTheme="minorHAnsi" w:cstheme="minorHAnsi"/>
        </w:rPr>
      </w:pPr>
    </w:p>
    <w:p w14:paraId="11F57D6C" w14:textId="77777777" w:rsidR="00855ED1" w:rsidRPr="0025644A" w:rsidRDefault="00855ED1" w:rsidP="00240D9A">
      <w:pPr>
        <w:spacing w:after="0"/>
        <w:jc w:val="both"/>
        <w:rPr>
          <w:rFonts w:asciiTheme="minorHAnsi" w:hAnsiTheme="minorHAnsi" w:cstheme="minorHAnsi"/>
        </w:rPr>
      </w:pPr>
    </w:p>
    <w:p w14:paraId="7F110487" w14:textId="177305B2"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Platební podmínky</w:t>
      </w:r>
    </w:p>
    <w:p w14:paraId="4AE79BB0" w14:textId="77777777" w:rsidR="00E5748A" w:rsidRPr="0025644A" w:rsidRDefault="00E5748A" w:rsidP="00240D9A">
      <w:pPr>
        <w:spacing w:after="0"/>
        <w:ind w:left="284" w:hanging="284"/>
        <w:rPr>
          <w:rFonts w:asciiTheme="minorHAnsi" w:hAnsiTheme="minorHAnsi" w:cstheme="minorHAnsi"/>
          <w:b/>
        </w:rPr>
      </w:pPr>
    </w:p>
    <w:p w14:paraId="324C9777" w14:textId="77777777" w:rsidR="00690CD7" w:rsidRPr="0025644A" w:rsidRDefault="00690CD7" w:rsidP="00240D9A">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 xml:space="preserve">doručení kupujícímu. </w:t>
      </w:r>
    </w:p>
    <w:p w14:paraId="3F5B729E" w14:textId="77777777" w:rsidR="00CD36EB" w:rsidRPr="0025644A" w:rsidRDefault="001905FE" w:rsidP="00240D9A">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85416" w:rsidRPr="0025644A">
        <w:rPr>
          <w:rFonts w:asciiTheme="minorHAnsi" w:hAnsiTheme="minorHAnsi" w:cstheme="minorHAnsi"/>
        </w:rPr>
        <w:t>.</w:t>
      </w:r>
    </w:p>
    <w:p w14:paraId="3248EEB1" w14:textId="77777777" w:rsidR="001905FE" w:rsidRPr="0025644A" w:rsidRDefault="000C7476" w:rsidP="00240D9A">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0F35F2E7" w14:textId="12E2F3D0" w:rsidR="00BC7D7C" w:rsidRDefault="00BC7D7C" w:rsidP="00240D9A">
      <w:pPr>
        <w:spacing w:after="0"/>
        <w:jc w:val="both"/>
        <w:rPr>
          <w:rFonts w:asciiTheme="minorHAnsi" w:hAnsiTheme="minorHAnsi" w:cstheme="minorHAnsi"/>
        </w:rPr>
      </w:pPr>
    </w:p>
    <w:p w14:paraId="27B02165" w14:textId="77777777" w:rsidR="0025644A" w:rsidRPr="0025644A" w:rsidRDefault="0025644A" w:rsidP="00240D9A">
      <w:pPr>
        <w:spacing w:after="0"/>
        <w:ind w:left="284" w:hanging="284"/>
        <w:jc w:val="both"/>
        <w:rPr>
          <w:rFonts w:asciiTheme="minorHAnsi" w:hAnsiTheme="minorHAnsi" w:cstheme="minorHAnsi"/>
        </w:rPr>
      </w:pPr>
    </w:p>
    <w:p w14:paraId="23B431F4" w14:textId="53665010"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Termín plnění</w:t>
      </w:r>
    </w:p>
    <w:p w14:paraId="52ED33A8" w14:textId="77777777" w:rsidR="00E5748A" w:rsidRPr="0025644A" w:rsidRDefault="00E5748A" w:rsidP="00240D9A">
      <w:pPr>
        <w:spacing w:after="0"/>
        <w:ind w:left="284" w:hanging="284"/>
        <w:rPr>
          <w:rFonts w:asciiTheme="minorHAnsi" w:hAnsiTheme="minorHAnsi" w:cstheme="minorHAnsi"/>
          <w:b/>
        </w:rPr>
      </w:pPr>
    </w:p>
    <w:p w14:paraId="70E3A1F3" w14:textId="7E34AA1E" w:rsidR="00F3508B" w:rsidRPr="00240D9A" w:rsidRDefault="00F3508B" w:rsidP="00240D9A">
      <w:pPr>
        <w:numPr>
          <w:ilvl w:val="0"/>
          <w:numId w:val="22"/>
        </w:numPr>
        <w:spacing w:after="0"/>
        <w:ind w:left="284" w:hanging="284"/>
        <w:jc w:val="both"/>
        <w:rPr>
          <w:rFonts w:asciiTheme="minorHAnsi" w:hAnsiTheme="minorHAnsi" w:cstheme="minorHAnsi"/>
          <w:bCs/>
        </w:rPr>
      </w:pPr>
      <w:r w:rsidRPr="00240D9A">
        <w:rPr>
          <w:rFonts w:asciiTheme="minorHAnsi" w:hAnsiTheme="minorHAnsi" w:cstheme="minorHAnsi"/>
        </w:rPr>
        <w:t>Prodávající se zavazuje odevzdat zařízení dle podmínek sjednaných v čl. V. této smlouvy nejpozději do</w:t>
      </w:r>
      <w:r w:rsidRPr="00240D9A">
        <w:rPr>
          <w:rFonts w:asciiTheme="minorHAnsi" w:hAnsiTheme="minorHAnsi" w:cstheme="minorHAnsi"/>
          <w:b/>
        </w:rPr>
        <w:t xml:space="preserve"> </w:t>
      </w:r>
      <w:r w:rsidR="00457859" w:rsidRPr="00240D9A">
        <w:rPr>
          <w:rFonts w:asciiTheme="minorHAnsi" w:hAnsiTheme="minorHAnsi" w:cstheme="minorHAnsi"/>
          <w:b/>
        </w:rPr>
        <w:t xml:space="preserve">60 dnů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67C8D306" w14:textId="77777777" w:rsidR="00597C9F" w:rsidRPr="0025644A" w:rsidRDefault="00597C9F" w:rsidP="00240D9A">
      <w:pPr>
        <w:spacing w:after="0"/>
        <w:ind w:left="284" w:hanging="284"/>
        <w:jc w:val="both"/>
        <w:rPr>
          <w:rFonts w:asciiTheme="minorHAnsi" w:hAnsiTheme="minorHAnsi" w:cstheme="minorHAnsi"/>
        </w:rPr>
      </w:pPr>
    </w:p>
    <w:p w14:paraId="1E546ED0" w14:textId="77777777" w:rsidR="00BC7D7C" w:rsidRPr="0025644A" w:rsidRDefault="00BC7D7C" w:rsidP="00240D9A">
      <w:pPr>
        <w:spacing w:after="0"/>
        <w:ind w:left="284" w:hanging="284"/>
        <w:jc w:val="both"/>
        <w:rPr>
          <w:rFonts w:asciiTheme="minorHAnsi" w:hAnsiTheme="minorHAnsi" w:cstheme="minorHAnsi"/>
        </w:rPr>
      </w:pPr>
    </w:p>
    <w:p w14:paraId="282BEF0A" w14:textId="33AEF3AC"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Místo plnění</w:t>
      </w:r>
    </w:p>
    <w:p w14:paraId="387E256E" w14:textId="77777777" w:rsidR="00E5748A" w:rsidRPr="00500C99" w:rsidRDefault="00E5748A" w:rsidP="00240D9A">
      <w:pPr>
        <w:spacing w:after="0"/>
        <w:ind w:left="284" w:hanging="284"/>
        <w:rPr>
          <w:rFonts w:asciiTheme="minorHAnsi" w:hAnsiTheme="minorHAnsi" w:cstheme="minorHAnsi"/>
          <w:b/>
        </w:rPr>
      </w:pPr>
    </w:p>
    <w:p w14:paraId="5A6EBBC9" w14:textId="7B836E35" w:rsidR="00597C9F" w:rsidRPr="00500C99" w:rsidRDefault="00804344" w:rsidP="00240D9A">
      <w:pPr>
        <w:numPr>
          <w:ilvl w:val="0"/>
          <w:numId w:val="6"/>
        </w:numPr>
        <w:spacing w:after="0"/>
        <w:ind w:left="284" w:hanging="284"/>
        <w:jc w:val="both"/>
        <w:rPr>
          <w:rFonts w:asciiTheme="minorHAnsi" w:hAnsiTheme="minorHAnsi" w:cstheme="minorHAnsi"/>
        </w:rPr>
      </w:pPr>
      <w:r w:rsidRPr="00500C99">
        <w:rPr>
          <w:rFonts w:asciiTheme="minorHAnsi" w:hAnsiTheme="minorHAnsi" w:cstheme="minorHAnsi"/>
        </w:rPr>
        <w:t>Zařízení</w:t>
      </w:r>
      <w:bookmarkStart w:id="0" w:name="_Hlk133478781"/>
      <w:r w:rsidR="00445563" w:rsidRPr="00500C99">
        <w:rPr>
          <w:rFonts w:asciiTheme="minorHAnsi" w:hAnsiTheme="minorHAnsi" w:cstheme="minorHAnsi"/>
        </w:rPr>
        <w:t xml:space="preserve"> </w:t>
      </w:r>
      <w:bookmarkEnd w:id="0"/>
      <w:r w:rsidRPr="00500C99">
        <w:rPr>
          <w:rFonts w:asciiTheme="minorHAnsi" w:hAnsiTheme="minorHAnsi" w:cstheme="minorHAnsi"/>
        </w:rPr>
        <w:t xml:space="preserve">bude odevzdáno </w:t>
      </w:r>
      <w:r w:rsidR="00381732" w:rsidRPr="00500C99">
        <w:rPr>
          <w:rFonts w:asciiTheme="minorHAnsi" w:hAnsiTheme="minorHAnsi" w:cstheme="minorHAnsi"/>
        </w:rPr>
        <w:t xml:space="preserve">na adrese </w:t>
      </w:r>
      <w:r w:rsidRPr="00500C99">
        <w:rPr>
          <w:rFonts w:asciiTheme="minorHAnsi" w:hAnsiTheme="minorHAnsi" w:cstheme="minorHAnsi"/>
        </w:rPr>
        <w:t>kupujícího</w:t>
      </w:r>
      <w:r w:rsidR="00A51454" w:rsidRPr="00500C99">
        <w:rPr>
          <w:rFonts w:asciiTheme="minorHAnsi" w:hAnsiTheme="minorHAnsi" w:cstheme="minorHAnsi"/>
        </w:rPr>
        <w:t xml:space="preserve"> Nemocnice Znojmo, p. o., </w:t>
      </w:r>
      <w:r w:rsidR="00247ACF" w:rsidRPr="00500C99">
        <w:rPr>
          <w:rFonts w:asciiTheme="minorHAnsi" w:hAnsiTheme="minorHAnsi" w:cstheme="minorHAnsi"/>
          <w:shd w:val="clear" w:color="auto" w:fill="FFFFFF"/>
        </w:rPr>
        <w:t xml:space="preserve">MUDr. Jana Janského 11, </w:t>
      </w:r>
      <w:r w:rsidR="00A51454" w:rsidRPr="00500C99">
        <w:rPr>
          <w:rFonts w:asciiTheme="minorHAnsi" w:hAnsiTheme="minorHAnsi" w:cstheme="minorHAnsi"/>
          <w:shd w:val="clear" w:color="auto" w:fill="FFFFFF"/>
        </w:rPr>
        <w:t>669 02 Znojmo</w:t>
      </w:r>
      <w:r w:rsidR="00457859" w:rsidRPr="00500C99">
        <w:rPr>
          <w:rFonts w:asciiTheme="minorHAnsi" w:hAnsiTheme="minorHAnsi" w:cstheme="minorHAnsi"/>
        </w:rPr>
        <w:t xml:space="preserve"> </w:t>
      </w:r>
      <w:r w:rsidR="007904FA" w:rsidRPr="00500C99">
        <w:rPr>
          <w:rFonts w:asciiTheme="minorHAnsi" w:hAnsiTheme="minorHAnsi" w:cstheme="minorHAnsi"/>
        </w:rPr>
        <w:t xml:space="preserve">na </w:t>
      </w:r>
      <w:r w:rsidR="00E13EBA" w:rsidRPr="00500C99">
        <w:rPr>
          <w:rFonts w:cs="Calibri"/>
        </w:rPr>
        <w:t>oční</w:t>
      </w:r>
      <w:r w:rsidR="00500C99" w:rsidRPr="00500C99">
        <w:rPr>
          <w:rFonts w:cs="Calibri"/>
        </w:rPr>
        <w:t>m</w:t>
      </w:r>
      <w:r w:rsidR="00E13EBA" w:rsidRPr="00500C99">
        <w:rPr>
          <w:rFonts w:cs="Calibri"/>
        </w:rPr>
        <w:t xml:space="preserve"> oddělení</w:t>
      </w:r>
      <w:r w:rsidR="001A1405" w:rsidRPr="00500C99">
        <w:rPr>
          <w:rFonts w:asciiTheme="minorHAnsi" w:hAnsiTheme="minorHAnsi" w:cstheme="minorHAnsi"/>
        </w:rPr>
        <w:t>.</w:t>
      </w:r>
    </w:p>
    <w:p w14:paraId="1160C3FE" w14:textId="77777777" w:rsidR="002F0FC1" w:rsidRPr="00500C99" w:rsidRDefault="00804344" w:rsidP="00240D9A">
      <w:pPr>
        <w:numPr>
          <w:ilvl w:val="0"/>
          <w:numId w:val="6"/>
        </w:numPr>
        <w:spacing w:after="0"/>
        <w:ind w:left="284" w:hanging="284"/>
        <w:jc w:val="both"/>
        <w:rPr>
          <w:rFonts w:asciiTheme="minorHAnsi" w:hAnsiTheme="minorHAnsi" w:cstheme="minorHAnsi"/>
        </w:rPr>
      </w:pPr>
      <w:r w:rsidRPr="00500C99">
        <w:rPr>
          <w:rFonts w:asciiTheme="minorHAnsi" w:hAnsiTheme="minorHAnsi" w:cstheme="minorHAnsi"/>
        </w:rPr>
        <w:t xml:space="preserve">Prodávající bude předem informovat kupujícího o přesném termínu </w:t>
      </w:r>
      <w:r w:rsidR="00811C89" w:rsidRPr="00500C99">
        <w:rPr>
          <w:rFonts w:asciiTheme="minorHAnsi" w:hAnsiTheme="minorHAnsi" w:cstheme="minorHAnsi"/>
        </w:rPr>
        <w:t xml:space="preserve">instalace a </w:t>
      </w:r>
      <w:r w:rsidR="00BE1188" w:rsidRPr="00500C99">
        <w:rPr>
          <w:rFonts w:asciiTheme="minorHAnsi" w:hAnsiTheme="minorHAnsi" w:cstheme="minorHAnsi"/>
        </w:rPr>
        <w:t>předání</w:t>
      </w:r>
      <w:r w:rsidRPr="00500C99">
        <w:rPr>
          <w:rFonts w:asciiTheme="minorHAnsi" w:hAnsiTheme="minorHAnsi" w:cstheme="minorHAnsi"/>
        </w:rPr>
        <w:t xml:space="preserve"> zařízení, a to </w:t>
      </w:r>
      <w:r w:rsidR="008B3B87" w:rsidRPr="00500C99">
        <w:rPr>
          <w:rFonts w:asciiTheme="minorHAnsi" w:hAnsiTheme="minorHAnsi" w:cstheme="minorHAnsi"/>
        </w:rPr>
        <w:t xml:space="preserve">písemně </w:t>
      </w:r>
      <w:r w:rsidR="00233037" w:rsidRPr="00500C99">
        <w:rPr>
          <w:rFonts w:asciiTheme="minorHAnsi" w:hAnsiTheme="minorHAnsi" w:cstheme="minorHAnsi"/>
        </w:rPr>
        <w:t xml:space="preserve">nebo elektronicky </w:t>
      </w:r>
      <w:r w:rsidR="00C25E5D" w:rsidRPr="00500C99">
        <w:rPr>
          <w:rFonts w:asciiTheme="minorHAnsi" w:hAnsiTheme="minorHAnsi" w:cstheme="minorHAnsi"/>
        </w:rPr>
        <w:t xml:space="preserve">tak, aby zpráva o odevzdání byla doručena kupujícímu </w:t>
      </w:r>
      <w:r w:rsidRPr="00500C99">
        <w:rPr>
          <w:rFonts w:asciiTheme="minorHAnsi" w:hAnsiTheme="minorHAnsi" w:cstheme="minorHAnsi"/>
        </w:rPr>
        <w:t xml:space="preserve">nejméně </w:t>
      </w:r>
      <w:r w:rsidR="00BE1188" w:rsidRPr="00500C99">
        <w:rPr>
          <w:rFonts w:asciiTheme="minorHAnsi" w:hAnsiTheme="minorHAnsi" w:cstheme="minorHAnsi"/>
        </w:rPr>
        <w:t>5</w:t>
      </w:r>
      <w:r w:rsidRPr="00500C99">
        <w:rPr>
          <w:rFonts w:asciiTheme="minorHAnsi" w:hAnsiTheme="minorHAnsi" w:cstheme="minorHAnsi"/>
        </w:rPr>
        <w:t xml:space="preserve"> </w:t>
      </w:r>
      <w:r w:rsidR="00E11EDA" w:rsidRPr="00500C99">
        <w:rPr>
          <w:rFonts w:asciiTheme="minorHAnsi" w:hAnsiTheme="minorHAnsi" w:cstheme="minorHAnsi"/>
        </w:rPr>
        <w:t xml:space="preserve">kalendářních </w:t>
      </w:r>
      <w:r w:rsidRPr="00500C99">
        <w:rPr>
          <w:rFonts w:asciiTheme="minorHAnsi" w:hAnsiTheme="minorHAnsi" w:cstheme="minorHAnsi"/>
        </w:rPr>
        <w:t>dnů před odevzdáním zařízení.</w:t>
      </w:r>
    </w:p>
    <w:p w14:paraId="2F454575" w14:textId="45E4D4FA" w:rsidR="002F0FC1" w:rsidRPr="00500C99" w:rsidRDefault="002B0A71" w:rsidP="00240D9A">
      <w:pPr>
        <w:numPr>
          <w:ilvl w:val="0"/>
          <w:numId w:val="6"/>
        </w:numPr>
        <w:spacing w:after="0"/>
        <w:ind w:left="284" w:hanging="284"/>
        <w:jc w:val="both"/>
        <w:rPr>
          <w:rFonts w:asciiTheme="minorHAnsi" w:hAnsiTheme="minorHAnsi" w:cstheme="minorHAnsi"/>
        </w:rPr>
      </w:pPr>
      <w:r w:rsidRPr="00500C99">
        <w:rPr>
          <w:rFonts w:asciiTheme="minorHAnsi" w:hAnsiTheme="minorHAnsi" w:cstheme="minorHAnsi"/>
        </w:rPr>
        <w:t>Kontaktní</w:t>
      </w:r>
      <w:r w:rsidR="007904FA" w:rsidRPr="00500C99">
        <w:rPr>
          <w:rFonts w:asciiTheme="minorHAnsi" w:hAnsiTheme="minorHAnsi" w:cstheme="minorHAnsi"/>
        </w:rPr>
        <w:t>mi osob</w:t>
      </w:r>
      <w:r w:rsidR="002F0FC1" w:rsidRPr="00500C99">
        <w:rPr>
          <w:rFonts w:asciiTheme="minorHAnsi" w:hAnsiTheme="minorHAnsi" w:cstheme="minorHAnsi"/>
        </w:rPr>
        <w:t>ami</w:t>
      </w:r>
      <w:r w:rsidR="007904FA" w:rsidRPr="00500C99">
        <w:rPr>
          <w:rFonts w:asciiTheme="minorHAnsi" w:hAnsiTheme="minorHAnsi" w:cstheme="minorHAnsi"/>
        </w:rPr>
        <w:t xml:space="preserve"> </w:t>
      </w:r>
      <w:r w:rsidRPr="00500C99">
        <w:rPr>
          <w:rFonts w:asciiTheme="minorHAnsi" w:hAnsiTheme="minorHAnsi" w:cstheme="minorHAnsi"/>
        </w:rPr>
        <w:t>a odpovědným</w:t>
      </w:r>
      <w:r w:rsidR="002F0FC1" w:rsidRPr="00500C99">
        <w:rPr>
          <w:rFonts w:asciiTheme="minorHAnsi" w:hAnsiTheme="minorHAnsi" w:cstheme="minorHAnsi"/>
        </w:rPr>
        <w:t>i</w:t>
      </w:r>
      <w:r w:rsidRPr="00500C99">
        <w:rPr>
          <w:rFonts w:asciiTheme="minorHAnsi" w:hAnsiTheme="minorHAnsi" w:cstheme="minorHAnsi"/>
        </w:rPr>
        <w:t xml:space="preserve"> zaměstnanc</w:t>
      </w:r>
      <w:r w:rsidR="002F0FC1" w:rsidRPr="00500C99">
        <w:rPr>
          <w:rFonts w:asciiTheme="minorHAnsi" w:hAnsiTheme="minorHAnsi" w:cstheme="minorHAnsi"/>
        </w:rPr>
        <w:t>i</w:t>
      </w:r>
      <w:r w:rsidRPr="00500C99">
        <w:rPr>
          <w:rFonts w:asciiTheme="minorHAnsi" w:hAnsiTheme="minorHAnsi" w:cstheme="minorHAnsi"/>
        </w:rPr>
        <w:t xml:space="preserve"> kupujícího j</w:t>
      </w:r>
      <w:r w:rsidR="002F0FC1" w:rsidRPr="00500C99">
        <w:rPr>
          <w:rFonts w:asciiTheme="minorHAnsi" w:hAnsiTheme="minorHAnsi" w:cstheme="minorHAnsi"/>
        </w:rPr>
        <w:t>sou</w:t>
      </w:r>
      <w:r w:rsidRPr="00500C99">
        <w:rPr>
          <w:rFonts w:asciiTheme="minorHAnsi" w:hAnsiTheme="minorHAnsi" w:cstheme="minorHAnsi"/>
        </w:rPr>
        <w:t xml:space="preserve"> pro účely této smlouvy určen</w:t>
      </w:r>
      <w:r w:rsidR="002F0FC1" w:rsidRPr="00500C99">
        <w:rPr>
          <w:rFonts w:asciiTheme="minorHAnsi" w:hAnsiTheme="minorHAnsi" w:cstheme="minorHAnsi"/>
        </w:rPr>
        <w:t>i:</w:t>
      </w:r>
    </w:p>
    <w:p w14:paraId="0CA5870F" w14:textId="3BA964F9" w:rsidR="002F0FC1" w:rsidRPr="00500C99" w:rsidRDefault="00EA4758" w:rsidP="00240D9A">
      <w:pPr>
        <w:spacing w:after="0"/>
        <w:ind w:left="284"/>
        <w:jc w:val="both"/>
        <w:rPr>
          <w:rFonts w:asciiTheme="minorHAnsi" w:hAnsiTheme="minorHAnsi" w:cstheme="minorHAnsi"/>
          <w:u w:val="single"/>
        </w:rPr>
      </w:pPr>
      <w:r w:rsidRPr="00500C99">
        <w:rPr>
          <w:rFonts w:asciiTheme="minorHAnsi" w:hAnsiTheme="minorHAnsi" w:cstheme="minorHAnsi"/>
          <w:u w:val="single"/>
        </w:rPr>
        <w:t xml:space="preserve">za </w:t>
      </w:r>
      <w:r w:rsidR="000F448F" w:rsidRPr="00500C99">
        <w:rPr>
          <w:rFonts w:asciiTheme="minorHAnsi" w:hAnsiTheme="minorHAnsi" w:cstheme="minorHAnsi"/>
          <w:u w:val="single"/>
        </w:rPr>
        <w:t>oční oddělení</w:t>
      </w:r>
      <w:r w:rsidR="002F0FC1" w:rsidRPr="00500C99">
        <w:rPr>
          <w:rFonts w:asciiTheme="minorHAnsi" w:hAnsiTheme="minorHAnsi" w:cstheme="minorHAnsi"/>
          <w:u w:val="single"/>
        </w:rPr>
        <w:t xml:space="preserve"> </w:t>
      </w:r>
    </w:p>
    <w:p w14:paraId="04C7E128" w14:textId="6ACF0C2C" w:rsidR="00164864" w:rsidRPr="00500C99" w:rsidRDefault="0024249B" w:rsidP="00240D9A">
      <w:pPr>
        <w:spacing w:after="0"/>
        <w:ind w:left="284"/>
        <w:jc w:val="both"/>
      </w:pPr>
      <w:r w:rsidRPr="00500C99">
        <w:rPr>
          <w:rFonts w:asciiTheme="minorHAnsi" w:hAnsiTheme="minorHAnsi" w:cstheme="minorHAnsi"/>
        </w:rPr>
        <w:t xml:space="preserve">primář MUDr. </w:t>
      </w:r>
      <w:r w:rsidR="00E13EBA" w:rsidRPr="00500C99">
        <w:rPr>
          <w:rFonts w:asciiTheme="minorHAnsi" w:hAnsiTheme="minorHAnsi" w:cstheme="minorHAnsi"/>
        </w:rPr>
        <w:t>Jiří Voznica</w:t>
      </w:r>
      <w:r w:rsidR="00445563" w:rsidRPr="00500C99">
        <w:rPr>
          <w:rFonts w:asciiTheme="minorHAnsi" w:hAnsiTheme="minorHAnsi" w:cstheme="minorHAnsi"/>
        </w:rPr>
        <w:t xml:space="preserve">, </w:t>
      </w:r>
      <w:r w:rsidR="002F0FC1" w:rsidRPr="00500C99">
        <w:rPr>
          <w:rFonts w:asciiTheme="minorHAnsi" w:hAnsiTheme="minorHAnsi" w:cstheme="minorHAnsi"/>
        </w:rPr>
        <w:t>te</w:t>
      </w:r>
      <w:r w:rsidR="00EA4758" w:rsidRPr="00500C99">
        <w:rPr>
          <w:rFonts w:asciiTheme="minorHAnsi" w:hAnsiTheme="minorHAnsi" w:cstheme="minorHAnsi"/>
        </w:rPr>
        <w:t>l. 5</w:t>
      </w:r>
      <w:r w:rsidRPr="00500C99">
        <w:rPr>
          <w:rFonts w:asciiTheme="minorHAnsi" w:hAnsiTheme="minorHAnsi" w:cstheme="minorHAnsi"/>
        </w:rPr>
        <w:t>15 215</w:t>
      </w:r>
      <w:r w:rsidR="00445563" w:rsidRPr="00500C99">
        <w:rPr>
          <w:rFonts w:asciiTheme="minorHAnsi" w:hAnsiTheme="minorHAnsi" w:cstheme="minorHAnsi"/>
        </w:rPr>
        <w:t> </w:t>
      </w:r>
      <w:r w:rsidR="008527DA" w:rsidRPr="00500C99">
        <w:rPr>
          <w:rFonts w:asciiTheme="minorHAnsi" w:hAnsiTheme="minorHAnsi" w:cstheme="minorHAnsi"/>
        </w:rPr>
        <w:t>341</w:t>
      </w:r>
      <w:r w:rsidR="00445563" w:rsidRPr="00500C99">
        <w:rPr>
          <w:rFonts w:asciiTheme="minorHAnsi" w:hAnsiTheme="minorHAnsi" w:cstheme="minorHAnsi"/>
        </w:rPr>
        <w:t xml:space="preserve">, </w:t>
      </w:r>
      <w:r w:rsidR="00EA4758" w:rsidRPr="00500C99">
        <w:rPr>
          <w:rFonts w:asciiTheme="minorHAnsi" w:hAnsiTheme="minorHAnsi" w:cstheme="minorHAnsi"/>
        </w:rPr>
        <w:t>email:</w:t>
      </w:r>
      <w:r w:rsidR="001A1405" w:rsidRPr="00500C99">
        <w:rPr>
          <w:rFonts w:asciiTheme="minorHAnsi" w:hAnsiTheme="minorHAnsi" w:cstheme="minorHAnsi"/>
        </w:rPr>
        <w:t xml:space="preserve"> </w:t>
      </w:r>
      <w:hyperlink r:id="rId7" w:history="1">
        <w:r w:rsidR="008527DA" w:rsidRPr="00500C99">
          <w:rPr>
            <w:rStyle w:val="Hypertextovodkaz"/>
          </w:rPr>
          <w:t>jiri.voznica@nemzn.cz</w:t>
        </w:r>
      </w:hyperlink>
    </w:p>
    <w:p w14:paraId="6F3F16F7" w14:textId="446D90E5" w:rsidR="002F0FC1" w:rsidRPr="00500C99" w:rsidRDefault="00164864" w:rsidP="00240D9A">
      <w:pPr>
        <w:spacing w:after="0"/>
        <w:ind w:left="284"/>
        <w:jc w:val="both"/>
        <w:rPr>
          <w:rFonts w:asciiTheme="minorHAnsi" w:hAnsiTheme="minorHAnsi" w:cstheme="minorHAnsi"/>
          <w:color w:val="FF0000"/>
        </w:rPr>
      </w:pPr>
      <w:r w:rsidRPr="00500C99">
        <w:t xml:space="preserve">vrchní sestra </w:t>
      </w:r>
      <w:r w:rsidR="008527DA" w:rsidRPr="00500C99">
        <w:t>Bc. Ivana Hegerová</w:t>
      </w:r>
      <w:r w:rsidRPr="00500C99">
        <w:t>, tel 515 215 </w:t>
      </w:r>
      <w:r w:rsidR="008527DA" w:rsidRPr="00500C99">
        <w:t>342</w:t>
      </w:r>
      <w:r w:rsidRPr="00500C99">
        <w:t xml:space="preserve">, email: </w:t>
      </w:r>
      <w:hyperlink r:id="rId8" w:history="1">
        <w:r w:rsidR="00445563" w:rsidRPr="00500C99">
          <w:rPr>
            <w:rStyle w:val="Hypertextovodkaz"/>
          </w:rPr>
          <w:t>i</w:t>
        </w:r>
        <w:r w:rsidR="008527DA" w:rsidRPr="00500C99">
          <w:rPr>
            <w:rStyle w:val="Hypertextovodkaz"/>
          </w:rPr>
          <w:t>va</w:t>
        </w:r>
        <w:r w:rsidR="00445563" w:rsidRPr="00500C99">
          <w:rPr>
            <w:rStyle w:val="Hypertextovodkaz"/>
          </w:rPr>
          <w:t>na</w:t>
        </w:r>
        <w:r w:rsidRPr="00500C99">
          <w:rPr>
            <w:rStyle w:val="Hypertextovodkaz"/>
          </w:rPr>
          <w:t>.</w:t>
        </w:r>
        <w:r w:rsidR="008527DA" w:rsidRPr="00500C99">
          <w:rPr>
            <w:rStyle w:val="Hypertextovodkaz"/>
          </w:rPr>
          <w:t>heger</w:t>
        </w:r>
        <w:r w:rsidRPr="00500C99">
          <w:rPr>
            <w:rStyle w:val="Hypertextovodkaz"/>
          </w:rPr>
          <w:t>ova@nemzn.cz</w:t>
        </w:r>
      </w:hyperlink>
      <w:r w:rsidRPr="00500C99">
        <w:t xml:space="preserve"> </w:t>
      </w:r>
    </w:p>
    <w:p w14:paraId="3BC83FD9" w14:textId="77777777" w:rsidR="002F0FC1" w:rsidRPr="00500C99" w:rsidRDefault="002F0FC1" w:rsidP="00240D9A">
      <w:pPr>
        <w:spacing w:after="0"/>
        <w:ind w:left="284"/>
        <w:jc w:val="both"/>
        <w:rPr>
          <w:rFonts w:asciiTheme="minorHAnsi" w:hAnsiTheme="minorHAnsi" w:cstheme="minorHAnsi"/>
          <w:u w:val="single"/>
        </w:rPr>
      </w:pPr>
      <w:r w:rsidRPr="00500C99">
        <w:rPr>
          <w:rFonts w:asciiTheme="minorHAnsi" w:hAnsiTheme="minorHAnsi" w:cstheme="minorHAnsi"/>
          <w:u w:val="single"/>
        </w:rPr>
        <w:t xml:space="preserve">za úsek zdravotnické techniky: </w:t>
      </w:r>
    </w:p>
    <w:p w14:paraId="0C46457F" w14:textId="5DCBECA7" w:rsidR="002F0FC1" w:rsidRPr="0008462E" w:rsidRDefault="002F0FC1" w:rsidP="00240D9A">
      <w:pPr>
        <w:spacing w:after="0"/>
        <w:ind w:left="284"/>
        <w:jc w:val="both"/>
        <w:rPr>
          <w:rFonts w:asciiTheme="minorHAnsi" w:hAnsiTheme="minorHAnsi" w:cstheme="minorHAnsi"/>
        </w:rPr>
      </w:pPr>
      <w:r w:rsidRPr="00500C99">
        <w:rPr>
          <w:rFonts w:asciiTheme="minorHAnsi" w:hAnsiTheme="minorHAnsi" w:cstheme="minorHAnsi"/>
        </w:rPr>
        <w:t xml:space="preserve">Miloslav Škandera, tel. 515 215 221, email: </w:t>
      </w:r>
      <w:hyperlink r:id="rId9" w:history="1">
        <w:r w:rsidR="00445563" w:rsidRPr="00500C99">
          <w:rPr>
            <w:rStyle w:val="Hypertextovodkaz"/>
            <w:rFonts w:asciiTheme="minorHAnsi" w:hAnsiTheme="minorHAnsi" w:cstheme="minorHAnsi"/>
          </w:rPr>
          <w:t>miloslav.skandera@nemzn.cz</w:t>
        </w:r>
      </w:hyperlink>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21182EE8" w14:textId="2FDA943E" w:rsidR="002B0A71" w:rsidRDefault="00445563" w:rsidP="00240D9A">
      <w:pPr>
        <w:spacing w:after="0"/>
        <w:jc w:val="both"/>
        <w:rPr>
          <w:rFonts w:asciiTheme="minorHAnsi" w:hAnsiTheme="minorHAnsi" w:cstheme="minorHAnsi"/>
        </w:rPr>
      </w:pPr>
      <w:r>
        <w:rPr>
          <w:rFonts w:asciiTheme="minorHAnsi" w:hAnsiTheme="minorHAnsi" w:cstheme="minorHAnsi"/>
        </w:rPr>
        <w:t xml:space="preserve">     Ing. Petr Matula, tel. 515 215 546, e-mail: </w:t>
      </w:r>
      <w:hyperlink r:id="rId10" w:history="1">
        <w:r w:rsidRPr="005864F6">
          <w:rPr>
            <w:rStyle w:val="Hypertextovodkaz"/>
            <w:rFonts w:asciiTheme="minorHAnsi" w:hAnsiTheme="minorHAnsi" w:cstheme="minorHAnsi"/>
          </w:rPr>
          <w:t>petr.matula@nemzn.cz</w:t>
        </w:r>
      </w:hyperlink>
      <w:r>
        <w:rPr>
          <w:rFonts w:asciiTheme="minorHAnsi" w:hAnsiTheme="minorHAnsi" w:cstheme="minorHAnsi"/>
        </w:rPr>
        <w:t xml:space="preserve"> </w:t>
      </w:r>
    </w:p>
    <w:p w14:paraId="6F75D27B" w14:textId="77777777" w:rsidR="00445563" w:rsidRPr="00135908" w:rsidRDefault="00445563" w:rsidP="00240D9A">
      <w:pPr>
        <w:spacing w:after="0"/>
        <w:jc w:val="both"/>
        <w:rPr>
          <w:rFonts w:asciiTheme="minorHAnsi" w:hAnsiTheme="minorHAnsi" w:cstheme="minorHAnsi"/>
        </w:rPr>
      </w:pPr>
    </w:p>
    <w:p w14:paraId="37CC37CC" w14:textId="5A8B7CF6" w:rsidR="00E11EDA" w:rsidRPr="00220DDA" w:rsidRDefault="00E11EDA" w:rsidP="00240D9A">
      <w:pPr>
        <w:spacing w:after="0"/>
        <w:ind w:left="284"/>
        <w:jc w:val="both"/>
        <w:rPr>
          <w:rFonts w:asciiTheme="minorHAnsi" w:hAnsiTheme="minorHAnsi" w:cstheme="minorHAnsi"/>
        </w:rPr>
      </w:pPr>
      <w:r w:rsidRPr="00220DDA">
        <w:rPr>
          <w:rFonts w:asciiTheme="minorHAnsi" w:hAnsiTheme="minorHAnsi" w:cstheme="minorHAnsi"/>
        </w:rPr>
        <w:lastRenderedPageBreak/>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070F77" w:rsidR="00483441" w:rsidRPr="00220DDA" w:rsidRDefault="00483441" w:rsidP="00240D9A">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240D9A">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číslo kupní smlouvy, </w:t>
      </w:r>
    </w:p>
    <w:p w14:paraId="574EDE05"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240D9A">
      <w:pPr>
        <w:spacing w:after="0"/>
        <w:ind w:left="284" w:hanging="284"/>
        <w:jc w:val="both"/>
        <w:rPr>
          <w:rFonts w:asciiTheme="minorHAnsi" w:hAnsiTheme="minorHAnsi" w:cstheme="minorHAnsi"/>
        </w:rPr>
      </w:pPr>
    </w:p>
    <w:p w14:paraId="2D0C2F49" w14:textId="77777777" w:rsidR="00BC7D7C" w:rsidRPr="0025644A" w:rsidRDefault="00BC7D7C" w:rsidP="00240D9A">
      <w:pPr>
        <w:spacing w:after="0"/>
        <w:ind w:left="284" w:hanging="284"/>
        <w:jc w:val="both"/>
        <w:rPr>
          <w:rFonts w:asciiTheme="minorHAnsi" w:hAnsiTheme="minorHAnsi" w:cstheme="minorHAnsi"/>
        </w:rPr>
      </w:pPr>
    </w:p>
    <w:p w14:paraId="477EC1C9" w14:textId="4B64C6EB"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Záruční podmínky</w:t>
      </w:r>
    </w:p>
    <w:p w14:paraId="64DD13AF" w14:textId="77777777" w:rsidR="00E5748A" w:rsidRPr="0025644A" w:rsidRDefault="00E5748A" w:rsidP="00240D9A">
      <w:pPr>
        <w:spacing w:after="0"/>
        <w:ind w:left="284" w:hanging="284"/>
        <w:rPr>
          <w:rFonts w:asciiTheme="minorHAnsi" w:hAnsiTheme="minorHAnsi" w:cstheme="minorHAnsi"/>
          <w:b/>
        </w:rPr>
      </w:pPr>
    </w:p>
    <w:p w14:paraId="10490E59" w14:textId="77777777" w:rsidR="0034736B" w:rsidRPr="0025644A" w:rsidRDefault="0034736B"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7777777" w:rsidR="00233037" w:rsidRDefault="00744E0A" w:rsidP="00240D9A">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xml:space="preserve">, nebo pravidelné revize/prohlídky/validace (pokud jsou pro </w:t>
      </w:r>
      <w:r w:rsidR="00BE449A" w:rsidRPr="00233037">
        <w:rPr>
          <w:rFonts w:asciiTheme="minorHAnsi" w:hAnsiTheme="minorHAnsi" w:cstheme="minorHAnsi"/>
        </w:rPr>
        <w:lastRenderedPageBreak/>
        <w:t>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240D9A">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6124E611" w14:textId="5B13AEAD" w:rsidR="00A42DF3" w:rsidRPr="0025644A" w:rsidRDefault="00A42DF3"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Za záruční vady nebudou považovány ty vady,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r w:rsidR="00251896" w:rsidRPr="0025644A">
        <w:rPr>
          <w:rFonts w:asciiTheme="minorHAnsi" w:hAnsiTheme="minorHAnsi" w:cstheme="minorHAnsi"/>
        </w:rPr>
        <w:t xml:space="preserve"> s cenou servisních služeb dl čl. VII odst. 2 této smlouvy</w:t>
      </w:r>
      <w:r w:rsidRPr="0025644A">
        <w:rPr>
          <w:rFonts w:asciiTheme="minorHAnsi" w:hAnsiTheme="minorHAnsi" w:cstheme="minorHAnsi"/>
        </w:rPr>
        <w:t>.</w:t>
      </w:r>
    </w:p>
    <w:p w14:paraId="575C25F1" w14:textId="77777777" w:rsidR="008B717D" w:rsidRPr="0025644A" w:rsidRDefault="008B717D"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Je-li vadné plnění podstatným porušením této </w:t>
      </w:r>
      <w:r w:rsidR="00F736E1" w:rsidRPr="0025644A">
        <w:rPr>
          <w:rFonts w:asciiTheme="minorHAnsi" w:hAnsiTheme="minorHAnsi" w:cstheme="minorHAnsi"/>
        </w:rPr>
        <w:t>s</w:t>
      </w:r>
      <w:r w:rsidRPr="0025644A">
        <w:rPr>
          <w:rFonts w:asciiTheme="minorHAnsi" w:hAnsiTheme="minorHAnsi" w:cstheme="minorHAnsi"/>
        </w:rPr>
        <w:t xml:space="preserve">mlouvy, má </w:t>
      </w:r>
      <w:r w:rsidR="00F736E1" w:rsidRPr="0025644A">
        <w:rPr>
          <w:rFonts w:asciiTheme="minorHAnsi" w:hAnsiTheme="minorHAnsi" w:cstheme="minorHAnsi"/>
        </w:rPr>
        <w:t>k</w:t>
      </w:r>
      <w:r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Pr="0025644A">
        <w:rPr>
          <w:rFonts w:asciiTheme="minorHAnsi" w:hAnsiTheme="minorHAnsi" w:cstheme="minorHAnsi"/>
        </w:rPr>
        <w:t xml:space="preserve"> be</w:t>
      </w:r>
      <w:r w:rsidR="00F736E1" w:rsidRPr="0025644A">
        <w:rPr>
          <w:rFonts w:asciiTheme="minorHAnsi" w:hAnsiTheme="minorHAnsi" w:cstheme="minorHAnsi"/>
        </w:rPr>
        <w:t>z vady nebo dodáním chybějícího zařízení</w:t>
      </w:r>
      <w:r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Pr="0025644A">
        <w:rPr>
          <w:rFonts w:asciiTheme="minorHAnsi" w:hAnsiTheme="minorHAnsi" w:cstheme="minorHAnsi"/>
        </w:rPr>
        <w:t xml:space="preserve">, na přiměřenou slevu nebo </w:t>
      </w:r>
      <w:r w:rsidR="002C084D" w:rsidRPr="0025644A">
        <w:rPr>
          <w:rFonts w:asciiTheme="minorHAnsi" w:hAnsiTheme="minorHAnsi" w:cstheme="minorHAnsi"/>
        </w:rPr>
        <w:t xml:space="preserve">na </w:t>
      </w:r>
      <w:r w:rsidRPr="0025644A">
        <w:rPr>
          <w:rFonts w:asciiTheme="minorHAnsi" w:hAnsiTheme="minorHAnsi" w:cstheme="minorHAnsi"/>
        </w:rPr>
        <w:t>odstoup</w:t>
      </w:r>
      <w:r w:rsidR="002C084D" w:rsidRPr="0025644A">
        <w:rPr>
          <w:rFonts w:asciiTheme="minorHAnsi" w:hAnsiTheme="minorHAnsi" w:cstheme="minorHAnsi"/>
        </w:rPr>
        <w:t>ení</w:t>
      </w:r>
      <w:r w:rsidRPr="0025644A">
        <w:rPr>
          <w:rFonts w:asciiTheme="minorHAnsi" w:hAnsiTheme="minorHAnsi" w:cstheme="minorHAnsi"/>
        </w:rPr>
        <w:t xml:space="preserve"> od této </w:t>
      </w:r>
      <w:r w:rsidR="00F736E1" w:rsidRPr="0025644A">
        <w:rPr>
          <w:rFonts w:asciiTheme="minorHAnsi" w:hAnsiTheme="minorHAnsi" w:cstheme="minorHAnsi"/>
        </w:rPr>
        <w:t>s</w:t>
      </w:r>
      <w:r w:rsidRPr="0025644A">
        <w:rPr>
          <w:rFonts w:asciiTheme="minorHAnsi" w:hAnsiTheme="minorHAnsi" w:cstheme="minorHAnsi"/>
        </w:rPr>
        <w:t>mlouvy.</w:t>
      </w:r>
    </w:p>
    <w:p w14:paraId="05287641" w14:textId="77777777" w:rsidR="00394B10" w:rsidRPr="0025644A" w:rsidRDefault="00394B10"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ust. § 2099 </w:t>
      </w:r>
      <w:r w:rsidR="00C0262C" w:rsidRPr="0025644A">
        <w:rPr>
          <w:rFonts w:asciiTheme="minorHAnsi" w:hAnsiTheme="minorHAnsi" w:cstheme="minorHAnsi"/>
        </w:rPr>
        <w:t>občanského zákoníku.</w:t>
      </w:r>
    </w:p>
    <w:p w14:paraId="78D610B6" w14:textId="77777777" w:rsidR="003E438C" w:rsidRPr="0025644A" w:rsidRDefault="003E438C" w:rsidP="00240D9A">
      <w:pPr>
        <w:spacing w:after="0"/>
        <w:ind w:left="284" w:hanging="284"/>
        <w:rPr>
          <w:rFonts w:asciiTheme="minorHAnsi" w:hAnsiTheme="minorHAnsi" w:cstheme="minorHAnsi"/>
          <w:b/>
          <w:color w:val="FF0000"/>
        </w:rPr>
      </w:pPr>
    </w:p>
    <w:p w14:paraId="1E1B919D" w14:textId="77777777" w:rsidR="0025644A" w:rsidRDefault="0025644A" w:rsidP="00240D9A">
      <w:pPr>
        <w:spacing w:after="0"/>
        <w:rPr>
          <w:rFonts w:asciiTheme="minorHAnsi" w:hAnsiTheme="minorHAnsi" w:cstheme="minorHAnsi"/>
          <w:b/>
          <w:color w:val="FF0000"/>
        </w:rPr>
      </w:pPr>
    </w:p>
    <w:p w14:paraId="7C4D5E12" w14:textId="0CC76E94" w:rsidR="0034736B" w:rsidRPr="0025644A" w:rsidRDefault="00E4270A"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BA365CD" w14:textId="77777777" w:rsidR="00BA52AE" w:rsidRPr="0025644A" w:rsidRDefault="00BA52AE" w:rsidP="00240D9A">
      <w:pPr>
        <w:spacing w:after="0"/>
        <w:jc w:val="both"/>
        <w:rPr>
          <w:rFonts w:asciiTheme="minorHAnsi" w:hAnsiTheme="minorHAnsi" w:cstheme="minorHAnsi"/>
        </w:rPr>
      </w:pPr>
    </w:p>
    <w:p w14:paraId="74C3941D" w14:textId="0A2BB583" w:rsidR="00943D20" w:rsidRPr="0025644A" w:rsidRDefault="00BA52AE" w:rsidP="00240D9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prodávající </w:t>
      </w:r>
      <w:r w:rsidR="00FE5487" w:rsidRPr="0025644A">
        <w:rPr>
          <w:rFonts w:asciiTheme="minorHAnsi" w:hAnsiTheme="minorHAnsi" w:cstheme="minorHAnsi"/>
        </w:rPr>
        <w:t xml:space="preserve">u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 xml:space="preserve">zajišťovat provádění </w:t>
      </w:r>
    </w:p>
    <w:p w14:paraId="1C202DEA" w14:textId="0E161BB1" w:rsidR="00943D20" w:rsidRPr="0025644A" w:rsidRDefault="00BA52AE" w:rsidP="00240D9A">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5644A" w:rsidRDefault="00FE5487" w:rsidP="00240D9A">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240D9A">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240D9A">
      <w:pPr>
        <w:spacing w:after="0"/>
        <w:jc w:val="both"/>
        <w:rPr>
          <w:rFonts w:asciiTheme="minorHAnsi" w:hAnsiTheme="minorHAnsi" w:cstheme="minorHAnsi"/>
        </w:rPr>
      </w:pPr>
    </w:p>
    <w:p w14:paraId="6BDACC64" w14:textId="6E8E533C" w:rsidR="00943D20" w:rsidRPr="0025644A" w:rsidRDefault="00943D20" w:rsidP="00240D9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240D9A">
      <w:pPr>
        <w:pStyle w:val="Odstavecseseznamem"/>
        <w:numPr>
          <w:ilvl w:val="0"/>
          <w:numId w:val="28"/>
        </w:numPr>
        <w:spacing w:after="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240D9A">
      <w:pPr>
        <w:pStyle w:val="Odstavecseseznamem"/>
        <w:numPr>
          <w:ilvl w:val="0"/>
          <w:numId w:val="28"/>
        </w:numPr>
        <w:spacing w:after="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240D9A">
      <w:pPr>
        <w:pStyle w:val="Odstavecseseznamem"/>
        <w:numPr>
          <w:ilvl w:val="0"/>
          <w:numId w:val="28"/>
        </w:numPr>
        <w:spacing w:after="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2E057CF" w14:textId="77777777" w:rsidR="00EB3036" w:rsidRPr="0025644A" w:rsidRDefault="00EB3036" w:rsidP="00240D9A">
      <w:pPr>
        <w:pStyle w:val="Odstavecseseznamem"/>
        <w:spacing w:after="0"/>
        <w:ind w:left="0"/>
        <w:jc w:val="both"/>
        <w:rPr>
          <w:rFonts w:asciiTheme="minorHAnsi" w:hAnsiTheme="minorHAnsi" w:cstheme="minorHAnsi"/>
        </w:rPr>
      </w:pPr>
    </w:p>
    <w:p w14:paraId="0E10574A" w14:textId="1324CA5F" w:rsidR="00FE5487" w:rsidRPr="0025644A" w:rsidRDefault="009C1B3A" w:rsidP="00240D9A">
      <w:pPr>
        <w:pStyle w:val="Odstavecseseznamem"/>
        <w:spacing w:after="0"/>
        <w:ind w:left="360"/>
        <w:jc w:val="both"/>
        <w:rPr>
          <w:rFonts w:asciiTheme="minorHAnsi" w:hAnsiTheme="minorHAnsi" w:cstheme="minorHAnsi"/>
        </w:rPr>
      </w:pPr>
      <w:r w:rsidRPr="0025644A">
        <w:rPr>
          <w:rFonts w:asciiTheme="minorHAnsi" w:hAnsiTheme="minorHAnsi" w:cstheme="minorHAnsi"/>
        </w:rPr>
        <w:lastRenderedPageBreak/>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EB3036" w:rsidRPr="0025644A">
        <w:rPr>
          <w:rFonts w:asciiTheme="minorHAnsi" w:hAnsiTheme="minorHAnsi" w:cstheme="minorHAnsi"/>
        </w:rPr>
        <w:t>.</w:t>
      </w:r>
    </w:p>
    <w:p w14:paraId="19084B2B" w14:textId="77777777" w:rsidR="00EB3036" w:rsidRPr="0025644A" w:rsidRDefault="00EB3036" w:rsidP="00240D9A">
      <w:pPr>
        <w:pStyle w:val="Odstavecseseznamem"/>
        <w:spacing w:after="0"/>
        <w:ind w:left="0"/>
        <w:jc w:val="both"/>
        <w:rPr>
          <w:rFonts w:asciiTheme="minorHAnsi" w:hAnsiTheme="minorHAnsi" w:cstheme="minorHAnsi"/>
        </w:rPr>
      </w:pPr>
    </w:p>
    <w:p w14:paraId="7C553B61" w14:textId="77777777" w:rsidR="009C1B3A" w:rsidRPr="0025644A" w:rsidRDefault="00EB3036" w:rsidP="00240D9A">
      <w:pPr>
        <w:pStyle w:val="Odstavecseseznamem"/>
        <w:spacing w:after="0"/>
        <w:ind w:left="360"/>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04787B31" w:rsidR="00943D20" w:rsidRDefault="00EB3036" w:rsidP="00240D9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ust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1012B983" w14:textId="77777777" w:rsidR="00855ED1" w:rsidRDefault="00855ED1" w:rsidP="00240D9A">
      <w:pPr>
        <w:spacing w:after="0"/>
        <w:jc w:val="both"/>
        <w:rPr>
          <w:rFonts w:asciiTheme="minorHAnsi" w:hAnsiTheme="minorHAnsi" w:cstheme="minorHAnsi"/>
        </w:rPr>
      </w:pPr>
    </w:p>
    <w:p w14:paraId="0BB6EB14" w14:textId="77777777" w:rsidR="00855ED1" w:rsidRPr="00855ED1" w:rsidRDefault="00855ED1" w:rsidP="00240D9A">
      <w:pPr>
        <w:spacing w:after="0"/>
        <w:jc w:val="both"/>
        <w:rPr>
          <w:rFonts w:asciiTheme="minorHAnsi" w:hAnsiTheme="minorHAnsi" w:cstheme="minorHAnsi"/>
        </w:rPr>
      </w:pPr>
    </w:p>
    <w:p w14:paraId="1E175B38" w14:textId="11759955"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Odstoupení od smlouvy</w:t>
      </w:r>
    </w:p>
    <w:p w14:paraId="01132759" w14:textId="77777777" w:rsidR="00E5748A" w:rsidRPr="0025644A" w:rsidRDefault="00E5748A" w:rsidP="00240D9A">
      <w:pPr>
        <w:spacing w:after="0"/>
        <w:ind w:left="426"/>
        <w:rPr>
          <w:rFonts w:asciiTheme="minorHAnsi" w:hAnsiTheme="minorHAnsi" w:cstheme="minorHAnsi"/>
          <w:b/>
        </w:rPr>
      </w:pPr>
    </w:p>
    <w:p w14:paraId="56D9370E" w14:textId="77777777" w:rsidR="00B12BC1" w:rsidRPr="0025644A" w:rsidRDefault="0063474C"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77777777" w:rsidR="00ED0AA1" w:rsidRPr="0025644A" w:rsidRDefault="00DC26FF"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ED0AA1" w:rsidRPr="0025644A">
        <w:rPr>
          <w:rFonts w:asciiTheme="minorHAnsi" w:hAnsiTheme="minorHAnsi" w:cstheme="minorHAnsi"/>
        </w:rPr>
        <w:t>;</w:t>
      </w:r>
    </w:p>
    <w:p w14:paraId="58F32DF0" w14:textId="77777777" w:rsidR="00C167E5" w:rsidRPr="0025644A" w:rsidRDefault="000D5AE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471383" w:rsidRPr="0025644A">
        <w:rPr>
          <w:rFonts w:asciiTheme="minorHAnsi" w:hAnsiTheme="minorHAnsi" w:cstheme="minorHAnsi"/>
        </w:rPr>
        <w:t>;</w:t>
      </w:r>
    </w:p>
    <w:p w14:paraId="04363B0A" w14:textId="77777777" w:rsidR="00471383" w:rsidRPr="0025644A" w:rsidRDefault="0047138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6B00D913" w:rsidR="0078336E" w:rsidRPr="0025644A" w:rsidRDefault="0078336E"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p>
    <w:p w14:paraId="2F83A2DC" w14:textId="7A0B18D3" w:rsidR="0061282F" w:rsidRPr="0025644A" w:rsidRDefault="0061282F"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p>
    <w:p w14:paraId="680B9C8C" w14:textId="77777777" w:rsidR="00181C03" w:rsidRPr="0025644A" w:rsidRDefault="00181C0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44C35FE" w14:textId="77777777" w:rsidR="00E5748A" w:rsidRPr="0025644A" w:rsidRDefault="00E5748A" w:rsidP="00240D9A">
      <w:pPr>
        <w:spacing w:after="0"/>
        <w:rPr>
          <w:rFonts w:asciiTheme="minorHAnsi" w:hAnsiTheme="minorHAnsi" w:cstheme="minorHAnsi"/>
          <w:b/>
        </w:rPr>
      </w:pPr>
    </w:p>
    <w:p w14:paraId="1AC01E87" w14:textId="77777777" w:rsidR="003C0AC5" w:rsidRPr="0025644A" w:rsidRDefault="003C0AC5" w:rsidP="00240D9A">
      <w:pPr>
        <w:spacing w:after="0"/>
        <w:rPr>
          <w:rFonts w:asciiTheme="minorHAnsi" w:hAnsiTheme="minorHAnsi" w:cstheme="minorHAnsi"/>
          <w:b/>
        </w:rPr>
      </w:pPr>
    </w:p>
    <w:p w14:paraId="575FDEEF" w14:textId="397E1140"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Odpovědnost za škodu</w:t>
      </w:r>
    </w:p>
    <w:p w14:paraId="13F85204" w14:textId="77777777" w:rsidR="00A07D3D" w:rsidRPr="0025644A" w:rsidRDefault="00A07D3D" w:rsidP="00240D9A">
      <w:pPr>
        <w:spacing w:after="0"/>
        <w:rPr>
          <w:rFonts w:asciiTheme="minorHAnsi" w:hAnsiTheme="minorHAnsi" w:cstheme="minorHAnsi"/>
          <w:b/>
        </w:rPr>
      </w:pPr>
    </w:p>
    <w:p w14:paraId="386F191A" w14:textId="77777777" w:rsidR="001B6CF5"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lastRenderedPageBreak/>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240D9A">
      <w:pPr>
        <w:spacing w:after="0"/>
        <w:rPr>
          <w:rFonts w:asciiTheme="minorHAnsi" w:hAnsiTheme="minorHAnsi" w:cstheme="minorHAnsi"/>
        </w:rPr>
      </w:pPr>
    </w:p>
    <w:p w14:paraId="68648BA0" w14:textId="17518E21"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Sankce</w:t>
      </w:r>
    </w:p>
    <w:p w14:paraId="744D69F7" w14:textId="77777777" w:rsidR="007A5A9B" w:rsidRPr="0025644A" w:rsidRDefault="007A5A9B" w:rsidP="00240D9A">
      <w:pPr>
        <w:spacing w:after="0"/>
        <w:ind w:left="1004"/>
        <w:rPr>
          <w:rFonts w:asciiTheme="minorHAnsi" w:hAnsiTheme="minorHAnsi" w:cstheme="minorHAnsi"/>
          <w:b/>
        </w:rPr>
      </w:pPr>
    </w:p>
    <w:p w14:paraId="26291416" w14:textId="3E439E9E" w:rsidR="00233037" w:rsidRPr="00233037" w:rsidRDefault="00BE6586"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písm. b)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26065B" w:rsidRPr="0025644A">
        <w:rPr>
          <w:rFonts w:asciiTheme="minorHAnsi" w:hAnsiTheme="minorHAnsi" w:cstheme="minorHAnsi"/>
        </w:rPr>
        <w:t>01</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7777777" w:rsidR="001529EE" w:rsidRPr="0025644A" w:rsidRDefault="001529EE"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ve výši 0,01% z dlužné částky za každý den prodlení. </w:t>
      </w:r>
    </w:p>
    <w:p w14:paraId="6E9CE08B" w14:textId="77777777" w:rsidR="001B6CF5" w:rsidRPr="0025644A" w:rsidRDefault="00593913"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69A1F906" w14:textId="0DE7F99A" w:rsidR="00E5748A" w:rsidRDefault="00E5748A" w:rsidP="00240D9A">
      <w:pPr>
        <w:spacing w:after="0"/>
        <w:rPr>
          <w:rFonts w:asciiTheme="minorHAnsi" w:hAnsiTheme="minorHAnsi" w:cstheme="minorHAnsi"/>
        </w:rPr>
      </w:pPr>
    </w:p>
    <w:p w14:paraId="175F36F4" w14:textId="77777777" w:rsidR="00385D83" w:rsidRPr="0025644A" w:rsidRDefault="00385D83" w:rsidP="00240D9A">
      <w:pPr>
        <w:spacing w:after="0"/>
        <w:rPr>
          <w:rFonts w:asciiTheme="minorHAnsi" w:hAnsiTheme="minorHAnsi" w:cstheme="minorHAnsi"/>
        </w:rPr>
      </w:pPr>
    </w:p>
    <w:p w14:paraId="648CC672" w14:textId="3C08D170" w:rsidR="0025644A" w:rsidRPr="0025644A" w:rsidRDefault="0025644A"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Sociální a environmentální odpovědnost, inovace</w:t>
      </w:r>
    </w:p>
    <w:p w14:paraId="07A5E02E" w14:textId="77777777" w:rsidR="0025644A" w:rsidRPr="0025644A" w:rsidRDefault="0025644A" w:rsidP="00240D9A">
      <w:pPr>
        <w:spacing w:after="0"/>
        <w:ind w:left="284"/>
        <w:jc w:val="center"/>
        <w:rPr>
          <w:rFonts w:asciiTheme="minorHAnsi" w:hAnsiTheme="minorHAnsi" w:cstheme="minorHAnsi"/>
          <w:b/>
        </w:rPr>
      </w:pPr>
    </w:p>
    <w:p w14:paraId="0195F33F"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70A163A4"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Prodávající se zavazuje dodržovat minimálně následující základní pracovní standardy:</w:t>
      </w:r>
    </w:p>
    <w:p w14:paraId="7A788DC7"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87 o svobodě sdružování a ochraně práva organizovat se</w:t>
      </w:r>
    </w:p>
    <w:p w14:paraId="7DE3F2C4"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98 o právu organizovat se a kolektivně vyjednávat</w:t>
      </w:r>
    </w:p>
    <w:p w14:paraId="2CE54390"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29 o nucené práci</w:t>
      </w:r>
    </w:p>
    <w:p w14:paraId="725DB69D"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105 o odstranění nucené práce</w:t>
      </w:r>
    </w:p>
    <w:p w14:paraId="103393EF"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138 o minimálním věku</w:t>
      </w:r>
    </w:p>
    <w:p w14:paraId="25BEE4B5"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182 o nejhorších formách dětské práce</w:t>
      </w:r>
    </w:p>
    <w:p w14:paraId="2758C607"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100 o rovnosti v odměňování</w:t>
      </w:r>
    </w:p>
    <w:p w14:paraId="13B1BEF5"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111 o diskriminaci v zaměstnání a povolání</w:t>
      </w:r>
    </w:p>
    <w:p w14:paraId="24F76A43"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155 o bezpečnosti a zdraví pracovníků a pracovním prostředí</w:t>
      </w:r>
    </w:p>
    <w:p w14:paraId="42B45B17"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1C175787"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685852C"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0B52CC7E"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lastRenderedPageBreak/>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027BB9A5" w14:textId="2A29B226" w:rsidR="0025644A" w:rsidRPr="002A7D93" w:rsidRDefault="0025644A" w:rsidP="00240D9A">
      <w:pPr>
        <w:pStyle w:val="Odstavecseseznamem"/>
        <w:numPr>
          <w:ilvl w:val="0"/>
          <w:numId w:val="31"/>
        </w:numPr>
        <w:spacing w:after="0"/>
        <w:ind w:left="426"/>
        <w:jc w:val="both"/>
        <w:rPr>
          <w:rFonts w:asciiTheme="minorHAnsi" w:hAnsiTheme="minorHAnsi" w:cstheme="minorHAnsi"/>
        </w:rPr>
      </w:pPr>
      <w:r w:rsidRPr="002A7D93">
        <w:rPr>
          <w:rFonts w:asciiTheme="minorHAnsi" w:hAnsiTheme="minorHAnsi" w:cstheme="minorHAnsi"/>
        </w:rPr>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w:t>
      </w:r>
      <w:r w:rsidR="002A7D93">
        <w:rPr>
          <w:rFonts w:asciiTheme="minorHAnsi" w:hAnsiTheme="minorHAnsi" w:cstheme="minorHAnsi"/>
        </w:rPr>
        <w:t xml:space="preserve"> </w:t>
      </w:r>
      <w:r w:rsidRPr="002A7D93">
        <w:rPr>
          <w:rFonts w:asciiTheme="minorHAnsi" w:hAnsiTheme="minorHAnsi" w:cstheme="minorHAnsi"/>
        </w:rPr>
        <w:t>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5471F539" w14:textId="32D972F6" w:rsidR="006F1D0C" w:rsidRDefault="006F1D0C" w:rsidP="00240D9A">
      <w:pPr>
        <w:pStyle w:val="Odstavecseseznamem"/>
        <w:spacing w:after="0"/>
        <w:ind w:left="426"/>
        <w:jc w:val="both"/>
        <w:rPr>
          <w:rFonts w:asciiTheme="minorHAnsi" w:hAnsiTheme="minorHAnsi" w:cstheme="minorHAnsi"/>
        </w:rPr>
      </w:pPr>
    </w:p>
    <w:p w14:paraId="5B1C0661" w14:textId="77777777" w:rsidR="006F1D0C" w:rsidRDefault="006F1D0C" w:rsidP="00240D9A">
      <w:pPr>
        <w:pStyle w:val="Odstavecseseznamem"/>
        <w:spacing w:after="0"/>
        <w:ind w:left="426"/>
        <w:jc w:val="both"/>
        <w:rPr>
          <w:rFonts w:asciiTheme="minorHAnsi" w:hAnsiTheme="minorHAnsi" w:cstheme="minorHAnsi"/>
        </w:rPr>
      </w:pPr>
    </w:p>
    <w:p w14:paraId="4753FE0E" w14:textId="62B07B6A" w:rsidR="003F101F" w:rsidRPr="0025644A" w:rsidRDefault="003F101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Závěrečná ustanovení</w:t>
      </w:r>
    </w:p>
    <w:p w14:paraId="7C463985" w14:textId="77777777" w:rsidR="003F101F" w:rsidRPr="0025644A" w:rsidRDefault="003F101F" w:rsidP="00240D9A">
      <w:pPr>
        <w:spacing w:after="0"/>
        <w:rPr>
          <w:rFonts w:asciiTheme="minorHAnsi" w:hAnsiTheme="minorHAnsi" w:cstheme="minorHAnsi"/>
          <w:lang w:eastAsia="x-none"/>
        </w:rPr>
      </w:pPr>
    </w:p>
    <w:p w14:paraId="2D19ACBD" w14:textId="01F37392"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podle </w:t>
      </w:r>
      <w:r w:rsidR="006102C0">
        <w:rPr>
          <w:rFonts w:asciiTheme="minorHAnsi" w:hAnsiTheme="minorHAnsi" w:cstheme="minorHAnsi"/>
          <w:sz w:val="22"/>
          <w:szCs w:val="22"/>
        </w:rPr>
        <w:t xml:space="preserve">ustanovení </w:t>
      </w:r>
      <w:r w:rsidR="00244B14">
        <w:rPr>
          <w:rFonts w:asciiTheme="minorHAnsi" w:hAnsiTheme="minorHAnsi" w:cstheme="minorHAnsi"/>
          <w:sz w:val="22"/>
          <w:szCs w:val="22"/>
        </w:rPr>
        <w:t xml:space="preserve">§ 6 </w:t>
      </w:r>
      <w:r w:rsidR="00011D22" w:rsidRPr="0025644A">
        <w:rPr>
          <w:rFonts w:asciiTheme="minorHAnsi" w:hAnsiTheme="minorHAnsi" w:cstheme="minorHAnsi"/>
          <w:sz w:val="22"/>
          <w:szCs w:val="22"/>
        </w:rPr>
        <w:t xml:space="preserve">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r w:rsidR="00244B14">
        <w:rPr>
          <w:rFonts w:asciiTheme="minorHAnsi" w:hAnsiTheme="minorHAnsi" w:cstheme="minorHAnsi"/>
          <w:color w:val="000000"/>
          <w:sz w:val="22"/>
          <w:szCs w:val="22"/>
        </w:rPr>
        <w:t xml:space="preserve"> o registru smluv.</w:t>
      </w:r>
      <w:bookmarkStart w:id="1" w:name="_GoBack"/>
      <w:bookmarkEnd w:id="1"/>
    </w:p>
    <w:p w14:paraId="4D04873B"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1F302CBB"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Tato smlouva je uzavřena podle práva České republiky. Ve věcech výslovně neupravených touto smlouvou se smluvní vztah řídí zákonem č. 89/2012 Sb., občanský zákoník, v</w:t>
      </w:r>
      <w:r w:rsidR="002A7D93">
        <w:rPr>
          <w:rFonts w:asciiTheme="minorHAnsi" w:hAnsiTheme="minorHAnsi" w:cstheme="minorHAnsi"/>
          <w:sz w:val="22"/>
          <w:szCs w:val="22"/>
        </w:rPr>
        <w:t>e znění pozdějších předpisů</w:t>
      </w:r>
      <w:r w:rsidRPr="0025644A">
        <w:rPr>
          <w:rFonts w:asciiTheme="minorHAnsi" w:hAnsiTheme="minorHAnsi" w:cstheme="minorHAnsi"/>
          <w:sz w:val="22"/>
          <w:szCs w:val="22"/>
        </w:rPr>
        <w:t xml:space="preserve">. </w:t>
      </w:r>
    </w:p>
    <w:p w14:paraId="31F7D75D"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240D9A">
      <w:pPr>
        <w:pStyle w:val="Odstavecseseznamem"/>
        <w:widowControl w:val="0"/>
        <w:numPr>
          <w:ilvl w:val="0"/>
          <w:numId w:val="13"/>
        </w:numPr>
        <w:tabs>
          <w:tab w:val="left" w:pos="0"/>
        </w:tabs>
        <w:spacing w:after="0"/>
        <w:ind w:left="426" w:hanging="426"/>
        <w:jc w:val="both"/>
        <w:rPr>
          <w:rFonts w:asciiTheme="minorHAnsi" w:hAnsiTheme="minorHAnsi" w:cstheme="minorHAnsi"/>
        </w:rPr>
      </w:pPr>
      <w:r w:rsidRPr="00855ED1">
        <w:rPr>
          <w:rFonts w:asciiTheme="minorHAnsi" w:eastAsia="Times New Roman" w:hAnsiTheme="minorHAnsi" w:cstheme="minorHAnsi"/>
          <w:color w:val="000000"/>
          <w:lang w:eastAsia="cs-CZ"/>
        </w:rPr>
        <w:t xml:space="preserve">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w:t>
      </w:r>
      <w:r w:rsidRPr="00855ED1">
        <w:rPr>
          <w:rFonts w:asciiTheme="minorHAnsi" w:eastAsia="Times New Roman" w:hAnsiTheme="minorHAnsi" w:cstheme="minorHAnsi"/>
          <w:color w:val="000000"/>
          <w:lang w:eastAsia="cs-CZ"/>
        </w:rPr>
        <w:lastRenderedPageBreak/>
        <w:t>§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240D9A">
      <w:pPr>
        <w:pStyle w:val="Odstavecseseznamem"/>
        <w:widowControl w:val="0"/>
        <w:numPr>
          <w:ilvl w:val="0"/>
          <w:numId w:val="13"/>
        </w:numPr>
        <w:tabs>
          <w:tab w:val="left" w:pos="0"/>
        </w:tabs>
        <w:spacing w:after="0"/>
        <w:ind w:left="426" w:hanging="426"/>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753E49C8"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p>
    <w:p w14:paraId="6E6F889B" w14:textId="77777777" w:rsidR="003F101F"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4F4BB03C" w14:textId="77777777" w:rsidR="003E7946" w:rsidRDefault="003E7946" w:rsidP="003E7946">
      <w:pPr>
        <w:pStyle w:val="Smlouva-slo"/>
        <w:widowControl w:val="0"/>
        <w:tabs>
          <w:tab w:val="left" w:pos="0"/>
        </w:tabs>
        <w:spacing w:before="0" w:line="276" w:lineRule="auto"/>
        <w:rPr>
          <w:rFonts w:asciiTheme="minorHAnsi" w:hAnsiTheme="minorHAnsi" w:cstheme="minorHAnsi"/>
          <w:sz w:val="22"/>
          <w:szCs w:val="22"/>
        </w:rPr>
      </w:pPr>
    </w:p>
    <w:p w14:paraId="6E789BB5" w14:textId="3848BB98" w:rsidR="003E7946" w:rsidRPr="0025644A" w:rsidRDefault="003E7946" w:rsidP="003E7946">
      <w:pPr>
        <w:pStyle w:val="Smlouva-slo"/>
        <w:widowControl w:val="0"/>
        <w:spacing w:before="0" w:line="276" w:lineRule="auto"/>
        <w:ind w:firstLine="426"/>
        <w:rPr>
          <w:rFonts w:asciiTheme="minorHAnsi" w:hAnsiTheme="minorHAnsi" w:cstheme="minorHAnsi"/>
          <w:sz w:val="22"/>
          <w:szCs w:val="22"/>
        </w:rPr>
      </w:pPr>
      <w:r w:rsidRPr="0025644A">
        <w:rPr>
          <w:rFonts w:asciiTheme="minorHAnsi" w:hAnsiTheme="minorHAnsi" w:cstheme="minorHAnsi"/>
          <w:sz w:val="22"/>
          <w:szCs w:val="22"/>
        </w:rPr>
        <w:t xml:space="preserve">Příloha č. 1 – </w:t>
      </w:r>
      <w:r w:rsidRPr="003E7946">
        <w:rPr>
          <w:rFonts w:asciiTheme="minorHAnsi" w:hAnsiTheme="minorHAnsi" w:cstheme="minorHAnsi"/>
          <w:sz w:val="22"/>
          <w:szCs w:val="22"/>
        </w:rPr>
        <w:t>Pravidla pro připojení nových technologií, vzdálenou správu</w:t>
      </w:r>
      <w:r>
        <w:rPr>
          <w:rFonts w:asciiTheme="minorHAnsi" w:hAnsiTheme="minorHAnsi" w:cstheme="minorHAnsi"/>
          <w:sz w:val="22"/>
          <w:szCs w:val="22"/>
        </w:rPr>
        <w:t xml:space="preserve"> atd.</w:t>
      </w:r>
    </w:p>
    <w:p w14:paraId="5D4108F0" w14:textId="59711F79" w:rsidR="003F101F" w:rsidRPr="0025644A" w:rsidRDefault="003F101F" w:rsidP="00240D9A">
      <w:pPr>
        <w:pStyle w:val="Smlouva-slo"/>
        <w:widowControl w:val="0"/>
        <w:spacing w:before="0" w:line="276" w:lineRule="auto"/>
        <w:ind w:firstLine="426"/>
        <w:rPr>
          <w:rFonts w:asciiTheme="minorHAnsi" w:hAnsiTheme="minorHAnsi" w:cstheme="minorHAnsi"/>
          <w:sz w:val="22"/>
          <w:szCs w:val="22"/>
        </w:rPr>
      </w:pPr>
      <w:r w:rsidRPr="0025644A">
        <w:rPr>
          <w:rFonts w:asciiTheme="minorHAnsi" w:hAnsiTheme="minorHAnsi" w:cstheme="minorHAnsi"/>
          <w:sz w:val="22"/>
          <w:szCs w:val="22"/>
        </w:rPr>
        <w:t xml:space="preserve">Příloha č. </w:t>
      </w:r>
      <w:r w:rsidR="003E7946">
        <w:rPr>
          <w:rFonts w:asciiTheme="minorHAnsi" w:hAnsiTheme="minorHAnsi" w:cstheme="minorHAnsi"/>
          <w:sz w:val="22"/>
          <w:szCs w:val="22"/>
        </w:rPr>
        <w:t>2</w:t>
      </w:r>
      <w:r w:rsidRPr="0025644A">
        <w:rPr>
          <w:rFonts w:asciiTheme="minorHAnsi" w:hAnsiTheme="minorHAnsi" w:cstheme="minorHAnsi"/>
          <w:sz w:val="22"/>
          <w:szCs w:val="22"/>
        </w:rPr>
        <w:t xml:space="preserve"> – Specifikace předmětu plnění</w:t>
      </w:r>
    </w:p>
    <w:p w14:paraId="2300CCE2" w14:textId="77777777" w:rsidR="007E296F" w:rsidRPr="0025644A" w:rsidRDefault="007E296F" w:rsidP="00240D9A">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240D9A">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240D9A">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240D9A">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240D9A">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240D9A">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240D9A">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240D9A">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240D9A">
      <w:pPr>
        <w:spacing w:after="0"/>
        <w:rPr>
          <w:rFonts w:asciiTheme="minorHAnsi" w:hAnsiTheme="minorHAnsi" w:cstheme="minorHAnsi"/>
        </w:rPr>
      </w:pPr>
    </w:p>
    <w:p w14:paraId="50F15344" w14:textId="77777777" w:rsidR="002854FB" w:rsidRPr="0025644A" w:rsidRDefault="002854FB" w:rsidP="00240D9A">
      <w:pPr>
        <w:spacing w:after="0"/>
        <w:rPr>
          <w:rFonts w:asciiTheme="minorHAnsi" w:hAnsiTheme="minorHAnsi" w:cstheme="minorHAnsi"/>
        </w:rPr>
      </w:pPr>
    </w:p>
    <w:p w14:paraId="55143357" w14:textId="77777777" w:rsidR="002854FB" w:rsidRPr="0025644A" w:rsidRDefault="002854FB" w:rsidP="00240D9A">
      <w:pPr>
        <w:spacing w:after="0"/>
        <w:rPr>
          <w:rFonts w:asciiTheme="minorHAnsi" w:hAnsiTheme="minorHAnsi" w:cstheme="minorHAnsi"/>
        </w:rPr>
      </w:pPr>
    </w:p>
    <w:p w14:paraId="03027011" w14:textId="1E7EEAE9" w:rsidR="002854FB" w:rsidRPr="0025644A" w:rsidRDefault="002854FB" w:rsidP="00240D9A">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240D9A">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9F2A4E4" w14:textId="54A777BE" w:rsidR="00C56A5A" w:rsidRDefault="00C56A5A" w:rsidP="00240D9A">
      <w:pPr>
        <w:pStyle w:val="Smlouva-slo"/>
        <w:widowControl w:val="0"/>
        <w:spacing w:before="0" w:line="276" w:lineRule="auto"/>
        <w:rPr>
          <w:rFonts w:asciiTheme="minorHAnsi" w:hAnsiTheme="minorHAnsi" w:cstheme="minorHAnsi"/>
          <w:b/>
          <w:sz w:val="28"/>
          <w:u w:val="single"/>
        </w:rPr>
      </w:pPr>
    </w:p>
    <w:p w14:paraId="17FFD352"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4C5A9F78"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4BA49EA7"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05674144"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2D178D54"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362D49A3"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70C1F94E"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204CD3F7"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634950AB"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743FC2D6"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3FA7C886"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6995EC15"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7DBCEE18"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2BC07D7C"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54E3C47A"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13F25445" w14:textId="77777777" w:rsidR="00033477" w:rsidRDefault="00033477" w:rsidP="00960B1F">
      <w:pPr>
        <w:pStyle w:val="Smlouva-slo"/>
        <w:widowControl w:val="0"/>
        <w:spacing w:before="0" w:line="276" w:lineRule="auto"/>
        <w:rPr>
          <w:rFonts w:asciiTheme="minorHAnsi" w:hAnsiTheme="minorHAnsi" w:cstheme="minorHAnsi"/>
          <w:b/>
          <w:u w:val="single"/>
        </w:rPr>
      </w:pPr>
    </w:p>
    <w:p w14:paraId="6BE2E843" w14:textId="77777777" w:rsidR="00960B1F" w:rsidRPr="00D15B43" w:rsidRDefault="00960B1F" w:rsidP="00960B1F">
      <w:pPr>
        <w:pStyle w:val="Smlouva-slo"/>
        <w:widowControl w:val="0"/>
        <w:spacing w:before="0" w:line="276" w:lineRule="auto"/>
        <w:rPr>
          <w:rFonts w:asciiTheme="minorHAnsi" w:hAnsiTheme="minorHAnsi" w:cstheme="minorHAnsi"/>
        </w:rPr>
      </w:pPr>
      <w:r w:rsidRPr="00D15B43">
        <w:rPr>
          <w:rFonts w:asciiTheme="minorHAnsi" w:hAnsiTheme="minorHAnsi" w:cstheme="minorHAnsi"/>
          <w:b/>
          <w:u w:val="single"/>
        </w:rPr>
        <w:lastRenderedPageBreak/>
        <w:t>Příloha č. 1</w:t>
      </w:r>
      <w:r w:rsidRPr="00D15B43">
        <w:rPr>
          <w:rFonts w:asciiTheme="minorHAnsi" w:hAnsiTheme="minorHAnsi" w:cstheme="minorHAnsi"/>
        </w:rPr>
        <w:t xml:space="preserve"> </w:t>
      </w:r>
    </w:p>
    <w:p w14:paraId="7AF54221" w14:textId="77777777" w:rsidR="00960B1F" w:rsidRPr="00D15B43" w:rsidRDefault="00960B1F" w:rsidP="00960B1F">
      <w:pPr>
        <w:pStyle w:val="Smlouva-slo"/>
        <w:widowControl w:val="0"/>
        <w:spacing w:before="0" w:line="276" w:lineRule="auto"/>
        <w:jc w:val="center"/>
        <w:rPr>
          <w:rFonts w:asciiTheme="minorHAnsi" w:hAnsiTheme="minorHAnsi" w:cstheme="minorHAnsi"/>
          <w:b/>
        </w:rPr>
      </w:pPr>
      <w:r w:rsidRPr="00D15B43">
        <w:rPr>
          <w:rFonts w:asciiTheme="minorHAnsi" w:hAnsiTheme="minorHAnsi" w:cstheme="minorHAnsi"/>
          <w:b/>
          <w:u w:val="single"/>
        </w:rPr>
        <w:t>Pravidla pro připojení nových technologií, vzdálenou správu atd.</w:t>
      </w:r>
    </w:p>
    <w:p w14:paraId="2DF6EC7E" w14:textId="77777777" w:rsidR="00960B1F" w:rsidRPr="00D15B43" w:rsidRDefault="00960B1F" w:rsidP="00960B1F">
      <w:pPr>
        <w:jc w:val="center"/>
        <w:rPr>
          <w:rFonts w:cs="Calibri"/>
          <w:b/>
          <w:bCs/>
        </w:rPr>
      </w:pPr>
      <w:r w:rsidRPr="00D15B43">
        <w:rPr>
          <w:rFonts w:cs="Calibri"/>
          <w:b/>
          <w:bCs/>
        </w:rPr>
        <w:t>Verze 8 - 27. 06. 2023</w:t>
      </w:r>
    </w:p>
    <w:p w14:paraId="74DB6507" w14:textId="77777777" w:rsidR="00960B1F" w:rsidRPr="00D15B43" w:rsidRDefault="00960B1F" w:rsidP="00960B1F">
      <w:pPr>
        <w:jc w:val="both"/>
        <w:rPr>
          <w:rFonts w:cs="Calibri"/>
          <w:b/>
          <w:bCs/>
        </w:rPr>
      </w:pPr>
    </w:p>
    <w:p w14:paraId="1FBFB3C8" w14:textId="77777777" w:rsidR="00960B1F" w:rsidRPr="00D15B43" w:rsidRDefault="00960B1F" w:rsidP="00960B1F">
      <w:pPr>
        <w:jc w:val="both"/>
        <w:rPr>
          <w:rFonts w:cs="Calibri"/>
        </w:rPr>
      </w:pPr>
      <w:r w:rsidRPr="00D15B43">
        <w:rPr>
          <w:rFonts w:cs="Calibri"/>
        </w:rPr>
        <w:t>Níže uvedená pravidla Nemocnice Znojmo (dále jen Zadavatel) vycházejí z principu rovného zacházení s dodavateli, hospodárného nakládání prostředků a zejména kybernetické bezpečnosti Nemocnice Znojmo a jsou přílohou zadávací dokumentace výběrového řízení a smlouvy při nákupu nových technologií.</w:t>
      </w:r>
    </w:p>
    <w:p w14:paraId="1860CB69" w14:textId="77777777" w:rsidR="00960B1F" w:rsidRPr="00D15B43" w:rsidRDefault="00960B1F" w:rsidP="00960B1F">
      <w:pPr>
        <w:jc w:val="both"/>
        <w:rPr>
          <w:rFonts w:cs="Calibri"/>
        </w:rPr>
      </w:pPr>
    </w:p>
    <w:p w14:paraId="5468471F" w14:textId="77777777" w:rsidR="00960B1F" w:rsidRPr="00D15B43" w:rsidRDefault="00960B1F" w:rsidP="00960B1F">
      <w:pPr>
        <w:jc w:val="both"/>
        <w:rPr>
          <w:rFonts w:cs="Calibri"/>
          <w:b/>
          <w:bCs/>
          <w:u w:val="single"/>
        </w:rPr>
      </w:pPr>
      <w:r w:rsidRPr="00D15B43">
        <w:rPr>
          <w:rFonts w:cs="Calibri"/>
          <w:b/>
          <w:bCs/>
          <w:u w:val="single"/>
        </w:rPr>
        <w:t>Obecná pravidla:</w:t>
      </w:r>
    </w:p>
    <w:p w14:paraId="3F7D5125"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Technologie musí být dodána jako samostatně funkční celek, veškeré pro chod zařízení potřebné komponenty jako je například HW, SW, middle-ware, licence, SQL databáze a podobně dodá Dodavatel jako součást dodávky.</w:t>
      </w:r>
    </w:p>
    <w:p w14:paraId="459ECCF6"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Instalované technologie nebudou mít přístup na Internet, s výjimkou vzdálené správy, bude-li požadována.</w:t>
      </w:r>
    </w:p>
    <w:p w14:paraId="7829CF02"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Instalované technologie budou odděleny od vnitřních počítačových sítí Zadavatele, jedinou výjimkou může být přístup k (vazba na) LIS, NIS či PACS, bude-li požadován a předem dohodnut.</w:t>
      </w:r>
    </w:p>
    <w:p w14:paraId="76F7712A"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Instalovaným technologiím nebude umožněn přenos dat přes Wi-Fi.</w:t>
      </w:r>
    </w:p>
    <w:p w14:paraId="0DBD58C3"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V rámci dodávek není možné instalovat Wi-Fi AccessPointy, ani provozovat Wi-Fi komunikaci.</w:t>
      </w:r>
    </w:p>
    <w:p w14:paraId="3402F819"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U instalace technologie musí být vždy přítomen pracovník OIT Zadavatele. Termín instalace musí být dohodnut s pracovníky OIT Zadavatele alespoň 5 pracovních dní předem.</w:t>
      </w:r>
    </w:p>
    <w:p w14:paraId="70F4A6F4"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 xml:space="preserve">Bude-li součástí dodávky nestandardní technologie, např. HW USB klíč, bude tato technologie (zařízení) provozována plně v režii dodavatele. </w:t>
      </w:r>
    </w:p>
    <w:p w14:paraId="74B5D09B"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 xml:space="preserve">Servery Dodavatelů je možno umístit do nemocniční serverovny, v takovém případě musí být splněny následující podmínky: </w:t>
      </w:r>
    </w:p>
    <w:p w14:paraId="7E10AEC9" w14:textId="77777777" w:rsidR="00960B1F" w:rsidRPr="00D15B43" w:rsidRDefault="00960B1F" w:rsidP="00960B1F">
      <w:pPr>
        <w:pStyle w:val="Odstavecseseznamem"/>
        <w:numPr>
          <w:ilvl w:val="1"/>
          <w:numId w:val="35"/>
        </w:numPr>
        <w:spacing w:after="0" w:line="240" w:lineRule="auto"/>
        <w:contextualSpacing/>
        <w:jc w:val="both"/>
        <w:rPr>
          <w:rFonts w:cs="Calibri"/>
        </w:rPr>
      </w:pPr>
      <w:r w:rsidRPr="00D15B43">
        <w:rPr>
          <w:rFonts w:cs="Calibri"/>
          <w:lang w:bidi="en-US"/>
        </w:rPr>
        <w:t>server</w:t>
      </w:r>
      <w:r w:rsidRPr="00D15B43">
        <w:rPr>
          <w:rFonts w:cs="Calibri"/>
        </w:rPr>
        <w:t xml:space="preserve"> musí být výhradně typu RACK mount, dodávka včetně ližin a kabeláží,</w:t>
      </w:r>
    </w:p>
    <w:p w14:paraId="610E452F" w14:textId="77777777" w:rsidR="00960B1F" w:rsidRPr="00D15B43" w:rsidRDefault="00960B1F" w:rsidP="00960B1F">
      <w:pPr>
        <w:widowControl w:val="0"/>
        <w:numPr>
          <w:ilvl w:val="1"/>
          <w:numId w:val="35"/>
        </w:numPr>
        <w:suppressAutoHyphens/>
        <w:spacing w:after="0" w:line="240" w:lineRule="auto"/>
        <w:jc w:val="both"/>
        <w:rPr>
          <w:rFonts w:cs="Calibri"/>
        </w:rPr>
      </w:pPr>
      <w:r w:rsidRPr="00D15B43">
        <w:rPr>
          <w:rFonts w:cs="Calibri"/>
        </w:rPr>
        <w:t>přístup pracovníků Dodavatele k serveru jen po předchozí dohodě s pracovníky OIT, pouze v pracovní dny, mimo tuto dobu jen výjimečně,</w:t>
      </w:r>
    </w:p>
    <w:p w14:paraId="7B811920" w14:textId="77777777" w:rsidR="00960B1F" w:rsidRPr="00D15B43" w:rsidRDefault="00960B1F" w:rsidP="00960B1F">
      <w:pPr>
        <w:widowControl w:val="0"/>
        <w:numPr>
          <w:ilvl w:val="1"/>
          <w:numId w:val="35"/>
        </w:numPr>
        <w:suppressAutoHyphens/>
        <w:spacing w:after="0" w:line="240" w:lineRule="auto"/>
        <w:jc w:val="both"/>
        <w:rPr>
          <w:rFonts w:cs="Calibri"/>
        </w:rPr>
      </w:pPr>
      <w:r w:rsidRPr="00D15B43">
        <w:rPr>
          <w:rFonts w:cs="Calibri"/>
        </w:rPr>
        <w:t>server bude mít k dispozici 1x 10/100/1000 Base-T port, RJ-45,</w:t>
      </w:r>
    </w:p>
    <w:p w14:paraId="22ADE6E6" w14:textId="77777777" w:rsidR="00960B1F" w:rsidRPr="00D15B43" w:rsidRDefault="00960B1F" w:rsidP="00960B1F">
      <w:pPr>
        <w:widowControl w:val="0"/>
        <w:numPr>
          <w:ilvl w:val="1"/>
          <w:numId w:val="35"/>
        </w:numPr>
        <w:suppressAutoHyphens/>
        <w:spacing w:after="0" w:line="240" w:lineRule="auto"/>
        <w:jc w:val="both"/>
        <w:rPr>
          <w:rFonts w:cs="Calibri"/>
        </w:rPr>
      </w:pPr>
      <w:r w:rsidRPr="00D15B43">
        <w:rPr>
          <w:rFonts w:cs="Calibri"/>
        </w:rPr>
        <w:t>server musí podporovat vzdálené KVM, k serveru nebude připojen monitor, klávesnice, myš,</w:t>
      </w:r>
    </w:p>
    <w:p w14:paraId="047FCC37" w14:textId="77777777" w:rsidR="00960B1F" w:rsidRPr="00D15B43" w:rsidRDefault="00960B1F" w:rsidP="00960B1F">
      <w:pPr>
        <w:widowControl w:val="0"/>
        <w:numPr>
          <w:ilvl w:val="1"/>
          <w:numId w:val="35"/>
        </w:numPr>
        <w:suppressAutoHyphens/>
        <w:spacing w:after="0" w:line="240" w:lineRule="auto"/>
        <w:jc w:val="both"/>
        <w:rPr>
          <w:rFonts w:cs="Calibri"/>
        </w:rPr>
      </w:pPr>
      <w:r w:rsidRPr="00D15B43">
        <w:rPr>
          <w:rFonts w:cs="Calibri"/>
        </w:rPr>
        <w:t>k serveru bude dodáno prohlášení o instalovaném SW a licencích.</w:t>
      </w:r>
    </w:p>
    <w:p w14:paraId="35CA1879"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 xml:space="preserve">Instalace technologie nesmí generovat na straně Zadavatele vícenáklady. Pokud bude hrozit vznik vícenákladů, bude dodavatel před jejich vznikem osloven a bude mu navržen způsob jeho finanční spoluúčasti na těchto nákladech. </w:t>
      </w:r>
    </w:p>
    <w:p w14:paraId="2519A02B"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Technologie musí být dodána jako samostatně funkční celek, bude-li součástí dodávky switch, router atp, budou s předstihem před instalací přesně definovány jednotlivé požadavky na propojení (LAN, IS, vzdálená správa atp.).</w:t>
      </w:r>
    </w:p>
    <w:p w14:paraId="63224CAA"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Pracovníci Zadavatele vyhodnotí veškeré požadavky IT dodavatele z pohledu kybernetické bezpečnosti. Vyhrazují si právo neumožnit komunikaci zastaralými, nebezpečnými, či jinak rizikovými protokoly. Zejména nesmí být použity protokoly přenášející data neautentizovaně či nešifrovaně. Použití protokolů Telnet, Server Message Block (SMB, Samba, CIFS, Microsoft file sharing, NTLM) a podobně je nepřípustné. Přenosy (“sdílení”) souborů lze řešit kupříkladu pomocí OpenSSH, který je standardní součástí MS Windows.</w:t>
      </w:r>
    </w:p>
    <w:p w14:paraId="35E3F4B1" w14:textId="77777777" w:rsidR="00960B1F" w:rsidRPr="00D15B43" w:rsidRDefault="00960B1F" w:rsidP="00960B1F">
      <w:pPr>
        <w:jc w:val="both"/>
        <w:rPr>
          <w:rFonts w:cs="Calibri"/>
        </w:rPr>
      </w:pPr>
    </w:p>
    <w:p w14:paraId="052F0977" w14:textId="77777777" w:rsidR="00960B1F" w:rsidRPr="00D15B43" w:rsidRDefault="00960B1F" w:rsidP="00960B1F">
      <w:pPr>
        <w:jc w:val="both"/>
        <w:rPr>
          <w:rFonts w:cs="Calibri"/>
          <w:b/>
          <w:bCs/>
          <w:u w:val="single"/>
        </w:rPr>
      </w:pPr>
      <w:r w:rsidRPr="00D15B43">
        <w:rPr>
          <w:rFonts w:cs="Calibri"/>
          <w:b/>
          <w:bCs/>
          <w:u w:val="single"/>
        </w:rPr>
        <w:lastRenderedPageBreak/>
        <w:t>Bude-li součástí dodávky počítač (PC)</w:t>
      </w:r>
    </w:p>
    <w:p w14:paraId="788AC191"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Musí být minimálně 5 pracovních dní předem domluvena jeho instalace s pracovníky OIT.</w:t>
      </w:r>
    </w:p>
    <w:p w14:paraId="7E30BF60"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Veškerý instalovaný SW musí být legální, plně zalicencován a licence převedena na Zadavatele.</w:t>
      </w:r>
    </w:p>
    <w:p w14:paraId="2F2AAEB3" w14:textId="77777777" w:rsidR="00960B1F" w:rsidRPr="00D15B43" w:rsidRDefault="00960B1F" w:rsidP="00960B1F">
      <w:pPr>
        <w:jc w:val="both"/>
        <w:rPr>
          <w:rFonts w:cs="Calibri"/>
          <w:u w:val="single"/>
        </w:rPr>
      </w:pPr>
    </w:p>
    <w:p w14:paraId="137CE75D" w14:textId="77777777" w:rsidR="00960B1F" w:rsidRPr="00D15B43" w:rsidRDefault="00960B1F" w:rsidP="00960B1F">
      <w:pPr>
        <w:jc w:val="both"/>
        <w:rPr>
          <w:rFonts w:cs="Calibri"/>
          <w:b/>
          <w:bCs/>
          <w:u w:val="single"/>
        </w:rPr>
      </w:pPr>
      <w:r w:rsidRPr="00D15B43">
        <w:rPr>
          <w:rFonts w:cs="Calibri"/>
          <w:b/>
          <w:bCs/>
          <w:u w:val="single"/>
        </w:rPr>
        <w:t>Bude-li součástí dodávky SW</w:t>
      </w:r>
    </w:p>
    <w:p w14:paraId="39C4A890"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Dodavatel doloží legálnost veškerého instalovaného SW.</w:t>
      </w:r>
    </w:p>
    <w:p w14:paraId="4883649E"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V předávacím protokolu technologie bude instalovaný SW uveden, budou přiloženy potřebné licenční doklady.</w:t>
      </w:r>
    </w:p>
    <w:p w14:paraId="73B7E619"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 xml:space="preserve">Dodavatel si na svoje náklady zajistí veškerý HW, potřebný pro běh tohoto SW. </w:t>
      </w:r>
    </w:p>
    <w:p w14:paraId="71035214" w14:textId="77777777" w:rsidR="00960B1F" w:rsidRPr="00D15B43" w:rsidRDefault="00960B1F" w:rsidP="00960B1F">
      <w:pPr>
        <w:jc w:val="both"/>
        <w:rPr>
          <w:rFonts w:cs="Calibri"/>
          <w:b/>
          <w:bCs/>
        </w:rPr>
      </w:pPr>
    </w:p>
    <w:p w14:paraId="2770B2FE" w14:textId="77777777" w:rsidR="00960B1F" w:rsidRPr="00D15B43" w:rsidRDefault="00960B1F" w:rsidP="00960B1F">
      <w:pPr>
        <w:jc w:val="both"/>
        <w:rPr>
          <w:rFonts w:cs="Calibri"/>
          <w:b/>
          <w:bCs/>
          <w:u w:val="single"/>
        </w:rPr>
      </w:pPr>
      <w:r w:rsidRPr="00D15B43">
        <w:rPr>
          <w:rFonts w:cs="Calibri"/>
          <w:b/>
          <w:bCs/>
          <w:u w:val="single"/>
        </w:rPr>
        <w:t>Bude-li dodavatelem požadováno připojení k počítačové síti LAN Nemocnice Znojmo</w:t>
      </w:r>
    </w:p>
    <w:p w14:paraId="298F7924"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Dodavateli bude poskytnuta 1x zásuvka LAN RJ-45, připojení technologie je možné metalickým kabelem, standard 100BASE-TX nebo 1000BASE-T. Jiné připojení možné po předchozí dohodě.</w:t>
      </w:r>
    </w:p>
    <w:p w14:paraId="00271CC5"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V případě instalace v izolované el. soustavě může být požadované připojení optické.</w:t>
      </w:r>
    </w:p>
    <w:p w14:paraId="77875800"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 xml:space="preserve">Pokud nebude v místě instalace zásuvka k dispozici, bude realizována pracovníky zadavatele po předchozí dohodě s dodavatelem, případně vzniklé náklady hradí dodavatel. </w:t>
      </w:r>
    </w:p>
    <w:p w14:paraId="1E47FF2D"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Jiné připojení možné po předchozí dohodě.</w:t>
      </w:r>
    </w:p>
    <w:p w14:paraId="4B1516EC"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Zařízení dostane jednu vnitřní neveřejnou pevnou IP adresu nebo jednu neveřejnou dynamickou (DHCP) adresu.</w:t>
      </w:r>
    </w:p>
    <w:p w14:paraId="031D30B5"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Komunikace výhradně protokolem IPv4, protokol IPv6 musí být vypnut.</w:t>
      </w:r>
    </w:p>
    <w:p w14:paraId="11E2427C" w14:textId="77777777" w:rsidR="00960B1F" w:rsidRPr="00D15B43" w:rsidRDefault="00960B1F" w:rsidP="00960B1F">
      <w:pPr>
        <w:jc w:val="both"/>
        <w:rPr>
          <w:rFonts w:cs="Calibri"/>
        </w:rPr>
      </w:pPr>
    </w:p>
    <w:p w14:paraId="301D4167" w14:textId="77777777" w:rsidR="00960B1F" w:rsidRPr="00D15B43" w:rsidRDefault="00960B1F" w:rsidP="00960B1F">
      <w:pPr>
        <w:jc w:val="both"/>
        <w:rPr>
          <w:rFonts w:cs="Calibri"/>
          <w:b/>
          <w:bCs/>
          <w:u w:val="single"/>
        </w:rPr>
      </w:pPr>
      <w:r w:rsidRPr="00D15B43">
        <w:rPr>
          <w:rFonts w:cs="Calibri"/>
          <w:b/>
          <w:bCs/>
          <w:u w:val="single"/>
        </w:rPr>
        <w:t>Bude-li požadováno připojení k Informačním systémům nemocnice</w:t>
      </w:r>
    </w:p>
    <w:p w14:paraId="6D62D94B"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Musí být tato skutečnost sdělena pracovníkům OIT minimálně 1 měsíc dopředu z důvodu nutného zajištění vazeb případných dalších dodavatelů (např. komunikační protokol pro laboratoře, úprava NIS, napojení na PACS apod.).</w:t>
      </w:r>
    </w:p>
    <w:p w14:paraId="0436FA07"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Musí být splněny podmínky připojení k LAN.</w:t>
      </w:r>
    </w:p>
    <w:p w14:paraId="4C2281AF"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Náklady na připojení (licence, ovladače atp) nese v plné výši dodavatel.</w:t>
      </w:r>
    </w:p>
    <w:p w14:paraId="62D5F7AE"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Vícenáklady, jež by vznikly na straně Zadavatele (např. nutná úprava NIS, LIS či PACS) hradí Dodavatel. Jedná se například o poplatek za připojení technologie do informačího systému, licence SW, potřebný HW, práce a podobně.</w:t>
      </w:r>
    </w:p>
    <w:p w14:paraId="458BB7A3"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Technologie, respektivě k PACS připojované zařízení, musí splňovat normu DICOM v3.</w:t>
      </w:r>
    </w:p>
    <w:p w14:paraId="1C10B17F" w14:textId="77777777" w:rsidR="00960B1F" w:rsidRPr="00D15B43" w:rsidRDefault="00960B1F" w:rsidP="00960B1F">
      <w:pPr>
        <w:jc w:val="both"/>
        <w:rPr>
          <w:rFonts w:cs="Calibri"/>
        </w:rPr>
      </w:pPr>
    </w:p>
    <w:p w14:paraId="47762157" w14:textId="77777777" w:rsidR="00960B1F" w:rsidRPr="00D15B43" w:rsidRDefault="00960B1F" w:rsidP="00960B1F">
      <w:pPr>
        <w:jc w:val="both"/>
        <w:rPr>
          <w:rFonts w:cs="Calibri"/>
          <w:b/>
          <w:bCs/>
          <w:u w:val="single"/>
        </w:rPr>
      </w:pPr>
      <w:r w:rsidRPr="00D15B43">
        <w:rPr>
          <w:rFonts w:cs="Calibri"/>
          <w:b/>
          <w:bCs/>
          <w:u w:val="single"/>
        </w:rPr>
        <w:t>Bude-li dodavatelem požadována vzdálená správa, musí tato splňovat následující pravidla:</w:t>
      </w:r>
    </w:p>
    <w:p w14:paraId="19E9D608"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Zařízení nebude mít přístup na Internet, s výjimkou umožnění vzdálené správy přes Internet.</w:t>
      </w:r>
    </w:p>
    <w:p w14:paraId="3AC4B910"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Vzdálená správa bude umožněna jen takovým způsobem, kdy TCP/IP spojení navazuje zařízení z vnitřní sítě Zadavatele (dále jen LAN).</w:t>
      </w:r>
    </w:p>
    <w:p w14:paraId="27FC7195"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Navázání spojení bude z LAN umožněno jen na vybranou cílovou IP adresu, případně množinu adres (seznam adres dodá Dodavatel).</w:t>
      </w:r>
    </w:p>
    <w:p w14:paraId="1A9E21A5"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Navázání spojení bude z LAN umožněno jen na vybraný cílový port, případně množinu portů (seznam portů dodá Dodavatel).</w:t>
      </w:r>
    </w:p>
    <w:p w14:paraId="3F7D797A"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Přístup na vzdálenou správu z LAN bude umožněn jen z vybrané IP adresy nebo konkrétní množiny adres.</w:t>
      </w:r>
    </w:p>
    <w:p w14:paraId="4BAA228C"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t>V případě použití systému TeamViewer je dodavatel povinen použít dvoufázovou autentizaci.</w:t>
      </w:r>
    </w:p>
    <w:p w14:paraId="58FC3DE8" w14:textId="77777777" w:rsidR="00960B1F" w:rsidRPr="00D15B43" w:rsidRDefault="00960B1F" w:rsidP="00960B1F">
      <w:pPr>
        <w:pStyle w:val="Odstavecseseznamem"/>
        <w:numPr>
          <w:ilvl w:val="0"/>
          <w:numId w:val="35"/>
        </w:numPr>
        <w:spacing w:after="0" w:line="240" w:lineRule="auto"/>
        <w:ind w:left="720"/>
        <w:contextualSpacing/>
        <w:jc w:val="both"/>
        <w:rPr>
          <w:rFonts w:cs="Calibri"/>
          <w:lang w:bidi="en-US"/>
        </w:rPr>
      </w:pPr>
      <w:r w:rsidRPr="00D15B43">
        <w:rPr>
          <w:rFonts w:cs="Calibri"/>
          <w:lang w:bidi="en-US"/>
        </w:rPr>
        <w:lastRenderedPageBreak/>
        <w:t>Dodavatel je při používání vzdálené správy dodržovat pravidla GDPR, obecně platná pravidla kyberbezpečnosti a doporučení NÚKIB.</w:t>
      </w:r>
    </w:p>
    <w:p w14:paraId="4949DAE3"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315F08F6"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5FDFE072"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2AB25639"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16A29643"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766B3BBD"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0ADFB2BB"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42D86728"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02FA3E5B"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5536CDD9"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3283DECB"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0806DDE1"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0A7AA2D6"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1DC591A9"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3F71B06D"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078A09A3"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55A062FE"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05028DA2"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4E002DC8"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77E938C1"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493341EB"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4E74AD4F"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6D29A0D7"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710C3C95"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7D7D104B"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41E70A4D"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57830BF4"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596E83A1"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7FBC9838"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0128894B"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0B27B9EC"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0E1444A4"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3A9A0582"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41D217B8"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33E4B494"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67F05739"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0A4F0E29"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15DEF651"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259C367A"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74E2B0DF" w14:textId="77777777" w:rsidR="00960B1F" w:rsidRPr="00D15B43" w:rsidRDefault="00960B1F" w:rsidP="00240D9A">
      <w:pPr>
        <w:pStyle w:val="Smlouva-slo"/>
        <w:widowControl w:val="0"/>
        <w:spacing w:before="0" w:line="276" w:lineRule="auto"/>
        <w:rPr>
          <w:rFonts w:asciiTheme="minorHAnsi" w:hAnsiTheme="minorHAnsi" w:cstheme="minorHAnsi"/>
          <w:b/>
          <w:u w:val="single"/>
        </w:rPr>
      </w:pPr>
    </w:p>
    <w:p w14:paraId="7156A1B0" w14:textId="41BF66D5" w:rsidR="00855ED1" w:rsidRPr="00041797" w:rsidRDefault="00855ED1" w:rsidP="00240D9A">
      <w:pPr>
        <w:pStyle w:val="Smlouva-slo"/>
        <w:widowControl w:val="0"/>
        <w:spacing w:before="0" w:line="276" w:lineRule="auto"/>
        <w:rPr>
          <w:rFonts w:asciiTheme="minorHAnsi" w:hAnsiTheme="minorHAnsi" w:cstheme="minorHAnsi"/>
        </w:rPr>
      </w:pPr>
      <w:r w:rsidRPr="00041797">
        <w:rPr>
          <w:rFonts w:asciiTheme="minorHAnsi" w:hAnsiTheme="minorHAnsi" w:cstheme="minorHAnsi"/>
          <w:b/>
          <w:u w:val="single"/>
        </w:rPr>
        <w:lastRenderedPageBreak/>
        <w:t xml:space="preserve">Příloha č. </w:t>
      </w:r>
      <w:r w:rsidR="00960B1F">
        <w:rPr>
          <w:rFonts w:asciiTheme="minorHAnsi" w:hAnsiTheme="minorHAnsi" w:cstheme="minorHAnsi"/>
          <w:b/>
          <w:u w:val="single"/>
        </w:rPr>
        <w:t>2</w:t>
      </w:r>
      <w:r w:rsidRPr="00041797">
        <w:rPr>
          <w:rFonts w:asciiTheme="minorHAnsi" w:hAnsiTheme="minorHAnsi" w:cstheme="minorHAnsi"/>
        </w:rPr>
        <w:t xml:space="preserve"> </w:t>
      </w:r>
    </w:p>
    <w:p w14:paraId="2385E05D" w14:textId="77777777" w:rsidR="00855ED1" w:rsidRPr="00041797" w:rsidRDefault="00855ED1" w:rsidP="00240D9A">
      <w:pPr>
        <w:pStyle w:val="Smlouva-slo"/>
        <w:widowControl w:val="0"/>
        <w:spacing w:before="0" w:line="276" w:lineRule="auto"/>
        <w:rPr>
          <w:rFonts w:asciiTheme="minorHAnsi" w:hAnsiTheme="minorHAnsi" w:cstheme="minorHAnsi"/>
        </w:rPr>
      </w:pPr>
      <w:r w:rsidRPr="00777A04">
        <w:rPr>
          <w:rFonts w:asciiTheme="minorHAnsi" w:hAnsiTheme="minorHAnsi" w:cstheme="minorHAnsi"/>
          <w:i/>
        </w:rPr>
        <w:t xml:space="preserve">(vyplní </w:t>
      </w:r>
      <w:r>
        <w:rPr>
          <w:rFonts w:asciiTheme="minorHAnsi" w:hAnsiTheme="minorHAnsi" w:cstheme="minorHAnsi"/>
          <w:i/>
        </w:rPr>
        <w:t>prodávající)</w:t>
      </w:r>
    </w:p>
    <w:p w14:paraId="61FD1A56" w14:textId="33ACFAFA" w:rsidR="00855ED1" w:rsidRPr="00D5024A" w:rsidRDefault="00855ED1" w:rsidP="00240D9A">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71671BD7" w:rsidR="00855ED1" w:rsidRDefault="00855ED1" w:rsidP="00240D9A">
      <w:pPr>
        <w:pStyle w:val="Smlouva-slo"/>
        <w:widowControl w:val="0"/>
        <w:spacing w:before="0" w:line="276" w:lineRule="auto"/>
        <w:rPr>
          <w:rFonts w:asciiTheme="minorHAnsi" w:hAnsiTheme="minorHAnsi" w:cstheme="minorHAnsi"/>
          <w:b/>
          <w:sz w:val="28"/>
          <w:u w:val="single"/>
        </w:rPr>
      </w:pPr>
    </w:p>
    <w:p w14:paraId="3F9A3BC5" w14:textId="3B5CB37F" w:rsidR="00B2429B" w:rsidRDefault="00B2429B" w:rsidP="00240D9A">
      <w:pPr>
        <w:pStyle w:val="Smlouva-slo"/>
        <w:widowControl w:val="0"/>
        <w:spacing w:before="0" w:line="276" w:lineRule="auto"/>
        <w:rPr>
          <w:rFonts w:asciiTheme="minorHAnsi" w:hAnsiTheme="minorHAnsi" w:cstheme="minorHAnsi"/>
          <w:b/>
        </w:rPr>
      </w:pPr>
    </w:p>
    <w:p w14:paraId="22FBBE36" w14:textId="77777777" w:rsidR="00500C99" w:rsidRDefault="00500C99" w:rsidP="00240D9A">
      <w:pPr>
        <w:pStyle w:val="Smlouva-slo"/>
        <w:widowControl w:val="0"/>
        <w:spacing w:before="0" w:line="276" w:lineRule="auto"/>
        <w:rPr>
          <w:rFonts w:asciiTheme="minorHAnsi" w:hAnsiTheme="minorHAnsi" w:cstheme="minorHAnsi"/>
          <w:b/>
        </w:rPr>
      </w:pPr>
    </w:p>
    <w:p w14:paraId="2EBCF450" w14:textId="77777777" w:rsidR="00500C99" w:rsidRDefault="00500C99" w:rsidP="00240D9A">
      <w:pPr>
        <w:pStyle w:val="Smlouva-slo"/>
        <w:widowControl w:val="0"/>
        <w:spacing w:before="0" w:line="276" w:lineRule="auto"/>
        <w:rPr>
          <w:rFonts w:asciiTheme="minorHAnsi" w:hAnsiTheme="minorHAnsi" w:cstheme="minorHAnsi"/>
          <w:b/>
        </w:rPr>
      </w:pPr>
    </w:p>
    <w:p w14:paraId="21F55A9C" w14:textId="77777777" w:rsidR="00500C99" w:rsidRDefault="00500C99" w:rsidP="00240D9A">
      <w:pPr>
        <w:pStyle w:val="Smlouva-slo"/>
        <w:widowControl w:val="0"/>
        <w:spacing w:before="0" w:line="276" w:lineRule="auto"/>
        <w:rPr>
          <w:rFonts w:asciiTheme="minorHAnsi" w:hAnsiTheme="minorHAnsi" w:cstheme="minorHAnsi"/>
          <w:b/>
        </w:rPr>
      </w:pPr>
    </w:p>
    <w:p w14:paraId="5CA1D954" w14:textId="77777777" w:rsidR="00500C99" w:rsidRDefault="00500C99" w:rsidP="00240D9A">
      <w:pPr>
        <w:pStyle w:val="Smlouva-slo"/>
        <w:widowControl w:val="0"/>
        <w:spacing w:before="0" w:line="276" w:lineRule="auto"/>
        <w:rPr>
          <w:rFonts w:asciiTheme="minorHAnsi" w:hAnsiTheme="minorHAnsi" w:cstheme="minorHAnsi"/>
          <w:b/>
        </w:rPr>
      </w:pPr>
    </w:p>
    <w:p w14:paraId="481B505E" w14:textId="77777777" w:rsidR="00500C99" w:rsidRDefault="00500C99" w:rsidP="00240D9A">
      <w:pPr>
        <w:pStyle w:val="Smlouva-slo"/>
        <w:widowControl w:val="0"/>
        <w:spacing w:before="0" w:line="276" w:lineRule="auto"/>
        <w:rPr>
          <w:rFonts w:asciiTheme="minorHAnsi" w:hAnsiTheme="minorHAnsi" w:cstheme="minorHAnsi"/>
          <w:b/>
        </w:rPr>
      </w:pPr>
    </w:p>
    <w:p w14:paraId="5AE712B8" w14:textId="77777777" w:rsidR="00500C99" w:rsidRDefault="00500C99" w:rsidP="00240D9A">
      <w:pPr>
        <w:pStyle w:val="Smlouva-slo"/>
        <w:widowControl w:val="0"/>
        <w:spacing w:before="0" w:line="276" w:lineRule="auto"/>
        <w:rPr>
          <w:rFonts w:asciiTheme="minorHAnsi" w:hAnsiTheme="minorHAnsi" w:cstheme="minorHAnsi"/>
          <w:b/>
        </w:rPr>
      </w:pPr>
    </w:p>
    <w:p w14:paraId="6DC5FE40" w14:textId="77777777" w:rsidR="00500C99" w:rsidRDefault="00500C99" w:rsidP="00240D9A">
      <w:pPr>
        <w:pStyle w:val="Smlouva-slo"/>
        <w:widowControl w:val="0"/>
        <w:spacing w:before="0" w:line="276" w:lineRule="auto"/>
        <w:rPr>
          <w:rFonts w:asciiTheme="minorHAnsi" w:hAnsiTheme="minorHAnsi" w:cstheme="minorHAnsi"/>
          <w:b/>
        </w:rPr>
      </w:pPr>
    </w:p>
    <w:p w14:paraId="5FB7BC2F" w14:textId="77777777" w:rsidR="00500C99" w:rsidRDefault="00500C99" w:rsidP="00240D9A">
      <w:pPr>
        <w:pStyle w:val="Smlouva-slo"/>
        <w:widowControl w:val="0"/>
        <w:spacing w:before="0" w:line="276" w:lineRule="auto"/>
        <w:rPr>
          <w:rFonts w:asciiTheme="minorHAnsi" w:hAnsiTheme="minorHAnsi" w:cstheme="minorHAnsi"/>
          <w:b/>
        </w:rPr>
      </w:pPr>
    </w:p>
    <w:p w14:paraId="26BB364F" w14:textId="77777777" w:rsidR="00500C99" w:rsidRDefault="00500C99" w:rsidP="00240D9A">
      <w:pPr>
        <w:pStyle w:val="Smlouva-slo"/>
        <w:widowControl w:val="0"/>
        <w:spacing w:before="0" w:line="276" w:lineRule="auto"/>
        <w:rPr>
          <w:rFonts w:asciiTheme="minorHAnsi" w:hAnsiTheme="minorHAnsi" w:cstheme="minorHAnsi"/>
          <w:b/>
        </w:rPr>
      </w:pPr>
    </w:p>
    <w:p w14:paraId="771F495D" w14:textId="77777777" w:rsidR="00500C99" w:rsidRDefault="00500C99" w:rsidP="00240D9A">
      <w:pPr>
        <w:pStyle w:val="Smlouva-slo"/>
        <w:widowControl w:val="0"/>
        <w:spacing w:before="0" w:line="276" w:lineRule="auto"/>
        <w:rPr>
          <w:rFonts w:asciiTheme="minorHAnsi" w:hAnsiTheme="minorHAnsi" w:cstheme="minorHAnsi"/>
          <w:b/>
        </w:rPr>
      </w:pPr>
    </w:p>
    <w:p w14:paraId="064E7EBB" w14:textId="77777777" w:rsidR="00500C99" w:rsidRDefault="00500C99" w:rsidP="00240D9A">
      <w:pPr>
        <w:pStyle w:val="Smlouva-slo"/>
        <w:widowControl w:val="0"/>
        <w:spacing w:before="0" w:line="276" w:lineRule="auto"/>
        <w:rPr>
          <w:rFonts w:asciiTheme="minorHAnsi" w:hAnsiTheme="minorHAnsi" w:cstheme="minorHAnsi"/>
          <w:b/>
        </w:rPr>
      </w:pPr>
    </w:p>
    <w:p w14:paraId="0C608ED9" w14:textId="77777777" w:rsidR="00500C99" w:rsidRDefault="00500C99" w:rsidP="00240D9A">
      <w:pPr>
        <w:pStyle w:val="Smlouva-slo"/>
        <w:widowControl w:val="0"/>
        <w:spacing w:before="0" w:line="276" w:lineRule="auto"/>
        <w:rPr>
          <w:rFonts w:asciiTheme="minorHAnsi" w:hAnsiTheme="minorHAnsi" w:cstheme="minorHAnsi"/>
          <w:b/>
        </w:rPr>
      </w:pPr>
    </w:p>
    <w:p w14:paraId="6F54D62C" w14:textId="77777777" w:rsidR="00500C99" w:rsidRDefault="00500C99" w:rsidP="00240D9A">
      <w:pPr>
        <w:pStyle w:val="Smlouva-slo"/>
        <w:widowControl w:val="0"/>
        <w:spacing w:before="0" w:line="276" w:lineRule="auto"/>
        <w:rPr>
          <w:rFonts w:asciiTheme="minorHAnsi" w:hAnsiTheme="minorHAnsi" w:cstheme="minorHAnsi"/>
          <w:b/>
        </w:rPr>
      </w:pPr>
    </w:p>
    <w:p w14:paraId="24A950CB" w14:textId="77777777" w:rsidR="00500C99" w:rsidRDefault="00500C99" w:rsidP="00240D9A">
      <w:pPr>
        <w:pStyle w:val="Smlouva-slo"/>
        <w:widowControl w:val="0"/>
        <w:spacing w:before="0" w:line="276" w:lineRule="auto"/>
        <w:rPr>
          <w:rFonts w:asciiTheme="minorHAnsi" w:hAnsiTheme="minorHAnsi" w:cstheme="minorHAnsi"/>
          <w:b/>
        </w:rPr>
      </w:pPr>
    </w:p>
    <w:p w14:paraId="0E8D4A80" w14:textId="77777777" w:rsidR="00500C99" w:rsidRDefault="00500C99" w:rsidP="00240D9A">
      <w:pPr>
        <w:pStyle w:val="Smlouva-slo"/>
        <w:widowControl w:val="0"/>
        <w:spacing w:before="0" w:line="276" w:lineRule="auto"/>
        <w:rPr>
          <w:rFonts w:asciiTheme="minorHAnsi" w:hAnsiTheme="minorHAnsi" w:cstheme="minorHAnsi"/>
          <w:b/>
        </w:rPr>
      </w:pPr>
    </w:p>
    <w:p w14:paraId="5D6FC04E" w14:textId="77777777" w:rsidR="00500C99" w:rsidRDefault="00500C99" w:rsidP="00240D9A">
      <w:pPr>
        <w:pStyle w:val="Smlouva-slo"/>
        <w:widowControl w:val="0"/>
        <w:spacing w:before="0" w:line="276" w:lineRule="auto"/>
        <w:rPr>
          <w:rFonts w:asciiTheme="minorHAnsi" w:hAnsiTheme="minorHAnsi" w:cstheme="minorHAnsi"/>
          <w:b/>
        </w:rPr>
      </w:pPr>
    </w:p>
    <w:p w14:paraId="233145D5" w14:textId="77777777" w:rsidR="00500C99" w:rsidRDefault="00500C99" w:rsidP="00240D9A">
      <w:pPr>
        <w:pStyle w:val="Smlouva-slo"/>
        <w:widowControl w:val="0"/>
        <w:spacing w:before="0" w:line="276" w:lineRule="auto"/>
        <w:rPr>
          <w:rFonts w:asciiTheme="minorHAnsi" w:hAnsiTheme="minorHAnsi" w:cstheme="minorHAnsi"/>
          <w:b/>
        </w:rPr>
      </w:pPr>
    </w:p>
    <w:p w14:paraId="3450B985" w14:textId="77777777" w:rsidR="00500C99" w:rsidRDefault="00500C99" w:rsidP="00240D9A">
      <w:pPr>
        <w:pStyle w:val="Smlouva-slo"/>
        <w:widowControl w:val="0"/>
        <w:spacing w:before="0" w:line="276" w:lineRule="auto"/>
        <w:rPr>
          <w:rFonts w:asciiTheme="minorHAnsi" w:hAnsiTheme="minorHAnsi" w:cstheme="minorHAnsi"/>
          <w:b/>
        </w:rPr>
      </w:pPr>
    </w:p>
    <w:p w14:paraId="17EA058D" w14:textId="77777777" w:rsidR="00500C99" w:rsidRDefault="00500C99" w:rsidP="00240D9A">
      <w:pPr>
        <w:pStyle w:val="Smlouva-slo"/>
        <w:widowControl w:val="0"/>
        <w:spacing w:before="0" w:line="276" w:lineRule="auto"/>
        <w:rPr>
          <w:rFonts w:asciiTheme="minorHAnsi" w:hAnsiTheme="minorHAnsi" w:cstheme="minorHAnsi"/>
          <w:b/>
        </w:rPr>
      </w:pPr>
    </w:p>
    <w:p w14:paraId="07E3AAB9" w14:textId="77777777" w:rsidR="00500C99" w:rsidRDefault="00500C99" w:rsidP="00240D9A">
      <w:pPr>
        <w:pStyle w:val="Smlouva-slo"/>
        <w:widowControl w:val="0"/>
        <w:spacing w:before="0" w:line="276" w:lineRule="auto"/>
        <w:rPr>
          <w:rFonts w:asciiTheme="minorHAnsi" w:hAnsiTheme="minorHAnsi" w:cstheme="minorHAnsi"/>
          <w:b/>
        </w:rPr>
      </w:pPr>
    </w:p>
    <w:p w14:paraId="44192D09" w14:textId="77777777" w:rsidR="00500C99" w:rsidRDefault="00500C99" w:rsidP="00240D9A">
      <w:pPr>
        <w:pStyle w:val="Smlouva-slo"/>
        <w:widowControl w:val="0"/>
        <w:spacing w:before="0" w:line="276" w:lineRule="auto"/>
        <w:rPr>
          <w:rFonts w:asciiTheme="minorHAnsi" w:hAnsiTheme="minorHAnsi" w:cstheme="minorHAnsi"/>
          <w:b/>
        </w:rPr>
      </w:pPr>
    </w:p>
    <w:p w14:paraId="14E18418" w14:textId="77777777" w:rsidR="00500C99" w:rsidRDefault="00500C99" w:rsidP="00240D9A">
      <w:pPr>
        <w:pStyle w:val="Smlouva-slo"/>
        <w:widowControl w:val="0"/>
        <w:spacing w:before="0" w:line="276" w:lineRule="auto"/>
        <w:rPr>
          <w:rFonts w:asciiTheme="minorHAnsi" w:hAnsiTheme="minorHAnsi" w:cstheme="minorHAnsi"/>
          <w:b/>
        </w:rPr>
      </w:pPr>
    </w:p>
    <w:p w14:paraId="2A954DAF" w14:textId="77777777" w:rsidR="00500C99" w:rsidRDefault="00500C99" w:rsidP="00240D9A">
      <w:pPr>
        <w:pStyle w:val="Smlouva-slo"/>
        <w:widowControl w:val="0"/>
        <w:spacing w:before="0" w:line="276" w:lineRule="auto"/>
        <w:rPr>
          <w:rFonts w:asciiTheme="minorHAnsi" w:hAnsiTheme="minorHAnsi" w:cstheme="minorHAnsi"/>
          <w:b/>
        </w:rPr>
      </w:pPr>
    </w:p>
    <w:p w14:paraId="3CD1F88F" w14:textId="77777777" w:rsidR="00500C99" w:rsidRDefault="00500C99" w:rsidP="00240D9A">
      <w:pPr>
        <w:pStyle w:val="Smlouva-slo"/>
        <w:widowControl w:val="0"/>
        <w:spacing w:before="0" w:line="276" w:lineRule="auto"/>
        <w:rPr>
          <w:rFonts w:asciiTheme="minorHAnsi" w:hAnsiTheme="minorHAnsi" w:cstheme="minorHAnsi"/>
          <w:b/>
        </w:rPr>
      </w:pPr>
    </w:p>
    <w:p w14:paraId="5E395273" w14:textId="77777777" w:rsidR="00500C99" w:rsidRDefault="00500C99" w:rsidP="00240D9A">
      <w:pPr>
        <w:pStyle w:val="Smlouva-slo"/>
        <w:widowControl w:val="0"/>
        <w:spacing w:before="0" w:line="276" w:lineRule="auto"/>
        <w:rPr>
          <w:rFonts w:asciiTheme="minorHAnsi" w:hAnsiTheme="minorHAnsi" w:cstheme="minorHAnsi"/>
          <w:b/>
        </w:rPr>
      </w:pPr>
    </w:p>
    <w:p w14:paraId="581CF113" w14:textId="77777777" w:rsidR="00500C99" w:rsidRDefault="00500C99" w:rsidP="00240D9A">
      <w:pPr>
        <w:pStyle w:val="Smlouva-slo"/>
        <w:widowControl w:val="0"/>
        <w:spacing w:before="0" w:line="276" w:lineRule="auto"/>
        <w:rPr>
          <w:rFonts w:asciiTheme="minorHAnsi" w:hAnsiTheme="minorHAnsi" w:cstheme="minorHAnsi"/>
          <w:b/>
        </w:rPr>
      </w:pPr>
    </w:p>
    <w:p w14:paraId="695943EF" w14:textId="77777777" w:rsidR="00500C99" w:rsidRDefault="00500C99" w:rsidP="00240D9A">
      <w:pPr>
        <w:pStyle w:val="Smlouva-slo"/>
        <w:widowControl w:val="0"/>
        <w:spacing w:before="0" w:line="276" w:lineRule="auto"/>
        <w:rPr>
          <w:rFonts w:asciiTheme="minorHAnsi" w:hAnsiTheme="minorHAnsi" w:cstheme="minorHAnsi"/>
          <w:b/>
        </w:rPr>
      </w:pPr>
    </w:p>
    <w:p w14:paraId="20902675" w14:textId="77777777" w:rsidR="00500C99" w:rsidRDefault="00500C99" w:rsidP="00240D9A">
      <w:pPr>
        <w:pStyle w:val="Smlouva-slo"/>
        <w:widowControl w:val="0"/>
        <w:spacing w:before="0" w:line="276" w:lineRule="auto"/>
        <w:rPr>
          <w:rFonts w:asciiTheme="minorHAnsi" w:hAnsiTheme="minorHAnsi" w:cstheme="minorHAnsi"/>
          <w:b/>
        </w:rPr>
      </w:pPr>
    </w:p>
    <w:p w14:paraId="552008EE" w14:textId="77777777" w:rsidR="00500C99" w:rsidRDefault="00500C99" w:rsidP="00240D9A">
      <w:pPr>
        <w:pStyle w:val="Smlouva-slo"/>
        <w:widowControl w:val="0"/>
        <w:spacing w:before="0" w:line="276" w:lineRule="auto"/>
        <w:rPr>
          <w:rFonts w:asciiTheme="minorHAnsi" w:hAnsiTheme="minorHAnsi" w:cstheme="minorHAnsi"/>
          <w:b/>
        </w:rPr>
      </w:pPr>
    </w:p>
    <w:p w14:paraId="490375AA" w14:textId="77777777" w:rsidR="00500C99" w:rsidRDefault="00500C99" w:rsidP="00240D9A">
      <w:pPr>
        <w:pStyle w:val="Smlouva-slo"/>
        <w:widowControl w:val="0"/>
        <w:spacing w:before="0" w:line="276" w:lineRule="auto"/>
        <w:rPr>
          <w:rFonts w:asciiTheme="minorHAnsi" w:hAnsiTheme="minorHAnsi" w:cstheme="minorHAnsi"/>
          <w:b/>
        </w:rPr>
      </w:pPr>
    </w:p>
    <w:p w14:paraId="24C5E77B" w14:textId="77777777" w:rsidR="00500C99" w:rsidRDefault="00500C99" w:rsidP="00240D9A">
      <w:pPr>
        <w:pStyle w:val="Smlouva-slo"/>
        <w:widowControl w:val="0"/>
        <w:spacing w:before="0" w:line="276" w:lineRule="auto"/>
        <w:rPr>
          <w:rFonts w:asciiTheme="minorHAnsi" w:hAnsiTheme="minorHAnsi" w:cstheme="minorHAnsi"/>
          <w:b/>
        </w:rPr>
      </w:pPr>
    </w:p>
    <w:p w14:paraId="574E22AA" w14:textId="77777777" w:rsidR="00500C99" w:rsidRDefault="00500C99" w:rsidP="00240D9A">
      <w:pPr>
        <w:pStyle w:val="Smlouva-slo"/>
        <w:widowControl w:val="0"/>
        <w:spacing w:before="0" w:line="276" w:lineRule="auto"/>
        <w:rPr>
          <w:rFonts w:asciiTheme="minorHAnsi" w:hAnsiTheme="minorHAnsi" w:cstheme="minorHAnsi"/>
          <w:b/>
        </w:rPr>
      </w:pPr>
    </w:p>
    <w:p w14:paraId="6B94AA73" w14:textId="77777777" w:rsidR="00500C99" w:rsidRDefault="00500C99" w:rsidP="00240D9A">
      <w:pPr>
        <w:pStyle w:val="Smlouva-slo"/>
        <w:widowControl w:val="0"/>
        <w:spacing w:before="0" w:line="276" w:lineRule="auto"/>
        <w:rPr>
          <w:rFonts w:asciiTheme="minorHAnsi" w:hAnsiTheme="minorHAnsi" w:cstheme="minorHAnsi"/>
          <w:b/>
        </w:rPr>
      </w:pPr>
    </w:p>
    <w:p w14:paraId="415BDDB0" w14:textId="77777777" w:rsidR="00500C99" w:rsidRDefault="00500C99" w:rsidP="00240D9A">
      <w:pPr>
        <w:pStyle w:val="Smlouva-slo"/>
        <w:widowControl w:val="0"/>
        <w:spacing w:before="0" w:line="276" w:lineRule="auto"/>
        <w:rPr>
          <w:rFonts w:asciiTheme="minorHAnsi" w:hAnsiTheme="minorHAnsi" w:cstheme="minorHAnsi"/>
          <w:b/>
        </w:rPr>
      </w:pPr>
    </w:p>
    <w:p w14:paraId="7C546F97" w14:textId="77777777" w:rsidR="00500C99" w:rsidRDefault="00500C99" w:rsidP="00240D9A">
      <w:pPr>
        <w:pStyle w:val="Smlouva-slo"/>
        <w:widowControl w:val="0"/>
        <w:spacing w:before="0" w:line="276" w:lineRule="auto"/>
        <w:rPr>
          <w:rFonts w:asciiTheme="minorHAnsi" w:hAnsiTheme="minorHAnsi" w:cstheme="minorHAnsi"/>
          <w:b/>
        </w:rPr>
      </w:pPr>
    </w:p>
    <w:p w14:paraId="4E49FF12" w14:textId="77777777" w:rsidR="00500C99" w:rsidRDefault="00500C99" w:rsidP="00240D9A">
      <w:pPr>
        <w:pStyle w:val="Smlouva-slo"/>
        <w:widowControl w:val="0"/>
        <w:spacing w:before="0" w:line="276" w:lineRule="auto"/>
        <w:rPr>
          <w:rFonts w:asciiTheme="minorHAnsi" w:hAnsiTheme="minorHAnsi" w:cstheme="minorHAnsi"/>
          <w:b/>
        </w:rPr>
      </w:pPr>
    </w:p>
    <w:sectPr w:rsidR="00500C99" w:rsidSect="00AB7D5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A9BBA0" w14:textId="77777777" w:rsidR="00901697" w:rsidRDefault="00901697" w:rsidP="00D921A9">
      <w:pPr>
        <w:spacing w:after="0" w:line="240" w:lineRule="auto"/>
      </w:pPr>
      <w:r>
        <w:separator/>
      </w:r>
    </w:p>
  </w:endnote>
  <w:endnote w:type="continuationSeparator" w:id="0">
    <w:p w14:paraId="52631B80" w14:textId="77777777" w:rsidR="00901697" w:rsidRDefault="00901697"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48D3A0" w14:textId="77777777" w:rsidR="00901697" w:rsidRDefault="00901697" w:rsidP="00D921A9">
      <w:pPr>
        <w:spacing w:after="0" w:line="240" w:lineRule="auto"/>
      </w:pPr>
      <w:r>
        <w:separator/>
      </w:r>
    </w:p>
  </w:footnote>
  <w:footnote w:type="continuationSeparator" w:id="0">
    <w:p w14:paraId="3B0750D8" w14:textId="77777777" w:rsidR="00901697" w:rsidRDefault="00901697" w:rsidP="00D921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20315"/>
    <w:multiLevelType w:val="hybridMultilevel"/>
    <w:tmpl w:val="FBD6DB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3"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17"/>
  </w:num>
  <w:num w:numId="2">
    <w:abstractNumId w:val="33"/>
  </w:num>
  <w:num w:numId="3">
    <w:abstractNumId w:val="29"/>
  </w:num>
  <w:num w:numId="4">
    <w:abstractNumId w:val="6"/>
  </w:num>
  <w:num w:numId="5">
    <w:abstractNumId w:val="10"/>
  </w:num>
  <w:num w:numId="6">
    <w:abstractNumId w:val="4"/>
  </w:num>
  <w:num w:numId="7">
    <w:abstractNumId w:val="0"/>
  </w:num>
  <w:num w:numId="8">
    <w:abstractNumId w:val="1"/>
  </w:num>
  <w:num w:numId="9">
    <w:abstractNumId w:val="24"/>
  </w:num>
  <w:num w:numId="10">
    <w:abstractNumId w:val="31"/>
  </w:num>
  <w:num w:numId="11">
    <w:abstractNumId w:val="7"/>
  </w:num>
  <w:num w:numId="12">
    <w:abstractNumId w:val="32"/>
  </w:num>
  <w:num w:numId="13">
    <w:abstractNumId w:val="19"/>
  </w:num>
  <w:num w:numId="14">
    <w:abstractNumId w:val="14"/>
  </w:num>
  <w:num w:numId="15">
    <w:abstractNumId w:val="21"/>
  </w:num>
  <w:num w:numId="16">
    <w:abstractNumId w:val="20"/>
  </w:num>
  <w:num w:numId="17">
    <w:abstractNumId w:val="12"/>
  </w:num>
  <w:num w:numId="18">
    <w:abstractNumId w:val="28"/>
  </w:num>
  <w:num w:numId="19">
    <w:abstractNumId w:val="34"/>
  </w:num>
  <w:num w:numId="20">
    <w:abstractNumId w:val="27"/>
  </w:num>
  <w:num w:numId="21">
    <w:abstractNumId w:val="5"/>
  </w:num>
  <w:num w:numId="22">
    <w:abstractNumId w:val="18"/>
  </w:num>
  <w:num w:numId="23">
    <w:abstractNumId w:val="11"/>
  </w:num>
  <w:num w:numId="24">
    <w:abstractNumId w:val="3"/>
  </w:num>
  <w:num w:numId="25">
    <w:abstractNumId w:val="16"/>
  </w:num>
  <w:num w:numId="26">
    <w:abstractNumId w:val="26"/>
  </w:num>
  <w:num w:numId="27">
    <w:abstractNumId w:val="25"/>
  </w:num>
  <w:num w:numId="28">
    <w:abstractNumId w:val="13"/>
  </w:num>
  <w:num w:numId="29">
    <w:abstractNumId w:val="23"/>
  </w:num>
  <w:num w:numId="30">
    <w:abstractNumId w:val="9"/>
  </w:num>
  <w:num w:numId="31">
    <w:abstractNumId w:val="30"/>
  </w:num>
  <w:num w:numId="32">
    <w:abstractNumId w:val="22"/>
  </w:num>
  <w:num w:numId="33">
    <w:abstractNumId w:val="2"/>
  </w:num>
  <w:num w:numId="34">
    <w:abstractNumId w:val="15"/>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32F"/>
    <w:rsid w:val="00001EC3"/>
    <w:rsid w:val="00011D22"/>
    <w:rsid w:val="00012AB2"/>
    <w:rsid w:val="00014A11"/>
    <w:rsid w:val="00023BFF"/>
    <w:rsid w:val="000264CF"/>
    <w:rsid w:val="00033477"/>
    <w:rsid w:val="000359F0"/>
    <w:rsid w:val="000430E4"/>
    <w:rsid w:val="00046CA2"/>
    <w:rsid w:val="00046DEE"/>
    <w:rsid w:val="000519DF"/>
    <w:rsid w:val="00063DA0"/>
    <w:rsid w:val="00066839"/>
    <w:rsid w:val="0007003A"/>
    <w:rsid w:val="00076147"/>
    <w:rsid w:val="00085007"/>
    <w:rsid w:val="0008781B"/>
    <w:rsid w:val="00087FCA"/>
    <w:rsid w:val="00091E1F"/>
    <w:rsid w:val="00092D97"/>
    <w:rsid w:val="000A356A"/>
    <w:rsid w:val="000A4169"/>
    <w:rsid w:val="000A6B62"/>
    <w:rsid w:val="000B2C41"/>
    <w:rsid w:val="000B4C47"/>
    <w:rsid w:val="000C23A2"/>
    <w:rsid w:val="000C50E5"/>
    <w:rsid w:val="000C7476"/>
    <w:rsid w:val="000D063B"/>
    <w:rsid w:val="000D2D37"/>
    <w:rsid w:val="000D5AE3"/>
    <w:rsid w:val="000D6804"/>
    <w:rsid w:val="000E27CB"/>
    <w:rsid w:val="000E330C"/>
    <w:rsid w:val="000E4B74"/>
    <w:rsid w:val="000E6374"/>
    <w:rsid w:val="000F42F0"/>
    <w:rsid w:val="000F448F"/>
    <w:rsid w:val="000F5AF0"/>
    <w:rsid w:val="00100CD7"/>
    <w:rsid w:val="00112896"/>
    <w:rsid w:val="0011752F"/>
    <w:rsid w:val="00125D68"/>
    <w:rsid w:val="00125FCC"/>
    <w:rsid w:val="00133EB1"/>
    <w:rsid w:val="00135908"/>
    <w:rsid w:val="00141904"/>
    <w:rsid w:val="00144F8A"/>
    <w:rsid w:val="00147B33"/>
    <w:rsid w:val="001529EE"/>
    <w:rsid w:val="00155F63"/>
    <w:rsid w:val="00156EEC"/>
    <w:rsid w:val="00157ABA"/>
    <w:rsid w:val="00164520"/>
    <w:rsid w:val="00164864"/>
    <w:rsid w:val="00166407"/>
    <w:rsid w:val="00166E85"/>
    <w:rsid w:val="00167B09"/>
    <w:rsid w:val="0017534D"/>
    <w:rsid w:val="00177269"/>
    <w:rsid w:val="00181C03"/>
    <w:rsid w:val="001905FE"/>
    <w:rsid w:val="00194FB3"/>
    <w:rsid w:val="0019515D"/>
    <w:rsid w:val="0019586D"/>
    <w:rsid w:val="00196DCD"/>
    <w:rsid w:val="001A1405"/>
    <w:rsid w:val="001A72E1"/>
    <w:rsid w:val="001B3711"/>
    <w:rsid w:val="001B630A"/>
    <w:rsid w:val="001B6CF5"/>
    <w:rsid w:val="001B7BA1"/>
    <w:rsid w:val="001C020D"/>
    <w:rsid w:val="001C2E06"/>
    <w:rsid w:val="001C3052"/>
    <w:rsid w:val="001C7389"/>
    <w:rsid w:val="001D0CB5"/>
    <w:rsid w:val="001D424F"/>
    <w:rsid w:val="001D586C"/>
    <w:rsid w:val="001D5F2F"/>
    <w:rsid w:val="001E1244"/>
    <w:rsid w:val="001E13B4"/>
    <w:rsid w:val="001F5A2F"/>
    <w:rsid w:val="002071FB"/>
    <w:rsid w:val="00213581"/>
    <w:rsid w:val="002156AA"/>
    <w:rsid w:val="00220DDA"/>
    <w:rsid w:val="002272E2"/>
    <w:rsid w:val="00233037"/>
    <w:rsid w:val="00240D9A"/>
    <w:rsid w:val="0024249B"/>
    <w:rsid w:val="00244B14"/>
    <w:rsid w:val="00247ACF"/>
    <w:rsid w:val="00251896"/>
    <w:rsid w:val="00253744"/>
    <w:rsid w:val="00253E22"/>
    <w:rsid w:val="0025644A"/>
    <w:rsid w:val="0026065B"/>
    <w:rsid w:val="00262336"/>
    <w:rsid w:val="00265EED"/>
    <w:rsid w:val="00270DD9"/>
    <w:rsid w:val="00272F01"/>
    <w:rsid w:val="00275029"/>
    <w:rsid w:val="002759CD"/>
    <w:rsid w:val="00276BA8"/>
    <w:rsid w:val="002854FB"/>
    <w:rsid w:val="0028691B"/>
    <w:rsid w:val="00286989"/>
    <w:rsid w:val="00290E12"/>
    <w:rsid w:val="00293933"/>
    <w:rsid w:val="002A2884"/>
    <w:rsid w:val="002A2A88"/>
    <w:rsid w:val="002A3732"/>
    <w:rsid w:val="002A3CFF"/>
    <w:rsid w:val="002A426F"/>
    <w:rsid w:val="002A7D93"/>
    <w:rsid w:val="002B0A71"/>
    <w:rsid w:val="002C084D"/>
    <w:rsid w:val="002C2171"/>
    <w:rsid w:val="002C382F"/>
    <w:rsid w:val="002D0700"/>
    <w:rsid w:val="002D4D72"/>
    <w:rsid w:val="002D56D7"/>
    <w:rsid w:val="002D63D7"/>
    <w:rsid w:val="002D65B6"/>
    <w:rsid w:val="002E0D82"/>
    <w:rsid w:val="002E16FF"/>
    <w:rsid w:val="002E18C7"/>
    <w:rsid w:val="002E2927"/>
    <w:rsid w:val="002E50F5"/>
    <w:rsid w:val="002F0FC1"/>
    <w:rsid w:val="002F258B"/>
    <w:rsid w:val="002F4996"/>
    <w:rsid w:val="00302ADC"/>
    <w:rsid w:val="00304F8E"/>
    <w:rsid w:val="00311055"/>
    <w:rsid w:val="00311A5E"/>
    <w:rsid w:val="00312956"/>
    <w:rsid w:val="00320C7E"/>
    <w:rsid w:val="003264F2"/>
    <w:rsid w:val="00327114"/>
    <w:rsid w:val="00330E21"/>
    <w:rsid w:val="0034736B"/>
    <w:rsid w:val="00347AE5"/>
    <w:rsid w:val="00362262"/>
    <w:rsid w:val="00364BA5"/>
    <w:rsid w:val="00366B6E"/>
    <w:rsid w:val="00373E8D"/>
    <w:rsid w:val="0037494F"/>
    <w:rsid w:val="0037524F"/>
    <w:rsid w:val="00375D08"/>
    <w:rsid w:val="00381732"/>
    <w:rsid w:val="00385D83"/>
    <w:rsid w:val="00394B10"/>
    <w:rsid w:val="003A2E3C"/>
    <w:rsid w:val="003B361E"/>
    <w:rsid w:val="003B4D0F"/>
    <w:rsid w:val="003B58A7"/>
    <w:rsid w:val="003C0AC5"/>
    <w:rsid w:val="003C0EDC"/>
    <w:rsid w:val="003C5F1D"/>
    <w:rsid w:val="003D3F80"/>
    <w:rsid w:val="003D7CA0"/>
    <w:rsid w:val="003E131A"/>
    <w:rsid w:val="003E285F"/>
    <w:rsid w:val="003E438C"/>
    <w:rsid w:val="003E7946"/>
    <w:rsid w:val="003E7DEE"/>
    <w:rsid w:val="003F101F"/>
    <w:rsid w:val="003F75A0"/>
    <w:rsid w:val="004201BC"/>
    <w:rsid w:val="00424920"/>
    <w:rsid w:val="00425014"/>
    <w:rsid w:val="00425AEA"/>
    <w:rsid w:val="0042721A"/>
    <w:rsid w:val="0043304B"/>
    <w:rsid w:val="004332F6"/>
    <w:rsid w:val="00435BC9"/>
    <w:rsid w:val="004378E2"/>
    <w:rsid w:val="004415D7"/>
    <w:rsid w:val="00442B91"/>
    <w:rsid w:val="004446F0"/>
    <w:rsid w:val="00445563"/>
    <w:rsid w:val="0044632F"/>
    <w:rsid w:val="00457859"/>
    <w:rsid w:val="00462890"/>
    <w:rsid w:val="00465AE5"/>
    <w:rsid w:val="00471383"/>
    <w:rsid w:val="0047160F"/>
    <w:rsid w:val="00471ABA"/>
    <w:rsid w:val="00473FF3"/>
    <w:rsid w:val="004740FD"/>
    <w:rsid w:val="00477FD2"/>
    <w:rsid w:val="00482F99"/>
    <w:rsid w:val="00483441"/>
    <w:rsid w:val="0048430A"/>
    <w:rsid w:val="004A3260"/>
    <w:rsid w:val="004B15EB"/>
    <w:rsid w:val="004B1A7F"/>
    <w:rsid w:val="004B54BE"/>
    <w:rsid w:val="004C23EE"/>
    <w:rsid w:val="004C4F66"/>
    <w:rsid w:val="004D01A2"/>
    <w:rsid w:val="004D1F6E"/>
    <w:rsid w:val="004E005E"/>
    <w:rsid w:val="004E10FC"/>
    <w:rsid w:val="004E2750"/>
    <w:rsid w:val="004E2924"/>
    <w:rsid w:val="004E6B8E"/>
    <w:rsid w:val="004F0A74"/>
    <w:rsid w:val="00500C99"/>
    <w:rsid w:val="00500EA3"/>
    <w:rsid w:val="00501F5A"/>
    <w:rsid w:val="005021EE"/>
    <w:rsid w:val="00503111"/>
    <w:rsid w:val="005064F2"/>
    <w:rsid w:val="0051194F"/>
    <w:rsid w:val="00514DFA"/>
    <w:rsid w:val="005164F6"/>
    <w:rsid w:val="005173BE"/>
    <w:rsid w:val="00521429"/>
    <w:rsid w:val="00525909"/>
    <w:rsid w:val="0053112D"/>
    <w:rsid w:val="00551305"/>
    <w:rsid w:val="005566E1"/>
    <w:rsid w:val="00556F0D"/>
    <w:rsid w:val="00560F43"/>
    <w:rsid w:val="005634CD"/>
    <w:rsid w:val="00566080"/>
    <w:rsid w:val="005753D9"/>
    <w:rsid w:val="00580EC1"/>
    <w:rsid w:val="005904C8"/>
    <w:rsid w:val="005934C3"/>
    <w:rsid w:val="00593913"/>
    <w:rsid w:val="00595035"/>
    <w:rsid w:val="005960FE"/>
    <w:rsid w:val="00597C9F"/>
    <w:rsid w:val="005A635A"/>
    <w:rsid w:val="005B1FE6"/>
    <w:rsid w:val="005B4773"/>
    <w:rsid w:val="005C231E"/>
    <w:rsid w:val="005D02C4"/>
    <w:rsid w:val="005D45D9"/>
    <w:rsid w:val="005E687C"/>
    <w:rsid w:val="005F081E"/>
    <w:rsid w:val="005F0E09"/>
    <w:rsid w:val="005F31D1"/>
    <w:rsid w:val="005F49B4"/>
    <w:rsid w:val="005F7ADE"/>
    <w:rsid w:val="005F7BF9"/>
    <w:rsid w:val="006039A4"/>
    <w:rsid w:val="0060432F"/>
    <w:rsid w:val="00605BBA"/>
    <w:rsid w:val="00606B23"/>
    <w:rsid w:val="00607030"/>
    <w:rsid w:val="006102C0"/>
    <w:rsid w:val="0061282F"/>
    <w:rsid w:val="00613539"/>
    <w:rsid w:val="006136E9"/>
    <w:rsid w:val="00617DF3"/>
    <w:rsid w:val="00625125"/>
    <w:rsid w:val="006256AB"/>
    <w:rsid w:val="0063474C"/>
    <w:rsid w:val="006408B4"/>
    <w:rsid w:val="006453FB"/>
    <w:rsid w:val="00651A60"/>
    <w:rsid w:val="00652F46"/>
    <w:rsid w:val="00660AEA"/>
    <w:rsid w:val="0066314C"/>
    <w:rsid w:val="0066623D"/>
    <w:rsid w:val="00690CD7"/>
    <w:rsid w:val="00695943"/>
    <w:rsid w:val="00695F05"/>
    <w:rsid w:val="0069676D"/>
    <w:rsid w:val="006A475C"/>
    <w:rsid w:val="006B0FA8"/>
    <w:rsid w:val="006B15ED"/>
    <w:rsid w:val="006B1A12"/>
    <w:rsid w:val="006B39ED"/>
    <w:rsid w:val="006C3FF8"/>
    <w:rsid w:val="006C40A1"/>
    <w:rsid w:val="006D2E3F"/>
    <w:rsid w:val="006D79E4"/>
    <w:rsid w:val="006E0174"/>
    <w:rsid w:val="006E1A45"/>
    <w:rsid w:val="006E377A"/>
    <w:rsid w:val="006E6DF9"/>
    <w:rsid w:val="006F1D0C"/>
    <w:rsid w:val="006F37D3"/>
    <w:rsid w:val="00701628"/>
    <w:rsid w:val="00707D7B"/>
    <w:rsid w:val="007102B6"/>
    <w:rsid w:val="007157BD"/>
    <w:rsid w:val="0072042F"/>
    <w:rsid w:val="00721087"/>
    <w:rsid w:val="00724C91"/>
    <w:rsid w:val="00744E0A"/>
    <w:rsid w:val="00752980"/>
    <w:rsid w:val="00760CE2"/>
    <w:rsid w:val="007611B3"/>
    <w:rsid w:val="00771F40"/>
    <w:rsid w:val="00772ED5"/>
    <w:rsid w:val="007768E4"/>
    <w:rsid w:val="0078067E"/>
    <w:rsid w:val="0078336E"/>
    <w:rsid w:val="00784404"/>
    <w:rsid w:val="00785652"/>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D5DCD"/>
    <w:rsid w:val="007D63B5"/>
    <w:rsid w:val="007D6F35"/>
    <w:rsid w:val="007D7455"/>
    <w:rsid w:val="007E0FA0"/>
    <w:rsid w:val="007E296F"/>
    <w:rsid w:val="007E3422"/>
    <w:rsid w:val="007E5888"/>
    <w:rsid w:val="007F3534"/>
    <w:rsid w:val="007F3FF1"/>
    <w:rsid w:val="007F70BA"/>
    <w:rsid w:val="00801B17"/>
    <w:rsid w:val="00804344"/>
    <w:rsid w:val="00811C89"/>
    <w:rsid w:val="008178F9"/>
    <w:rsid w:val="008252F8"/>
    <w:rsid w:val="00833320"/>
    <w:rsid w:val="00836D2D"/>
    <w:rsid w:val="00842A4E"/>
    <w:rsid w:val="008448C2"/>
    <w:rsid w:val="008527DA"/>
    <w:rsid w:val="00852E11"/>
    <w:rsid w:val="008559B5"/>
    <w:rsid w:val="00855ED1"/>
    <w:rsid w:val="0086039F"/>
    <w:rsid w:val="0086128E"/>
    <w:rsid w:val="00863995"/>
    <w:rsid w:val="00866581"/>
    <w:rsid w:val="008668C5"/>
    <w:rsid w:val="00872717"/>
    <w:rsid w:val="008770C1"/>
    <w:rsid w:val="00891740"/>
    <w:rsid w:val="008A0890"/>
    <w:rsid w:val="008B1BA6"/>
    <w:rsid w:val="008B3B87"/>
    <w:rsid w:val="008B717D"/>
    <w:rsid w:val="008C2EAB"/>
    <w:rsid w:val="008D10A7"/>
    <w:rsid w:val="008D2133"/>
    <w:rsid w:val="008D397A"/>
    <w:rsid w:val="008D718A"/>
    <w:rsid w:val="008E5112"/>
    <w:rsid w:val="008E59CE"/>
    <w:rsid w:val="008E5FFA"/>
    <w:rsid w:val="008E61AD"/>
    <w:rsid w:val="008E6AFB"/>
    <w:rsid w:val="008F2D4F"/>
    <w:rsid w:val="008F7AF4"/>
    <w:rsid w:val="00901697"/>
    <w:rsid w:val="00910C4C"/>
    <w:rsid w:val="009310CB"/>
    <w:rsid w:val="0093358F"/>
    <w:rsid w:val="00943023"/>
    <w:rsid w:val="00943D20"/>
    <w:rsid w:val="00947219"/>
    <w:rsid w:val="0094782C"/>
    <w:rsid w:val="00952F82"/>
    <w:rsid w:val="00955103"/>
    <w:rsid w:val="00960B1F"/>
    <w:rsid w:val="00962C6C"/>
    <w:rsid w:val="00967574"/>
    <w:rsid w:val="00982591"/>
    <w:rsid w:val="0098337B"/>
    <w:rsid w:val="00984C2D"/>
    <w:rsid w:val="00990D39"/>
    <w:rsid w:val="009A086C"/>
    <w:rsid w:val="009A3692"/>
    <w:rsid w:val="009A68BD"/>
    <w:rsid w:val="009B667A"/>
    <w:rsid w:val="009C1B3A"/>
    <w:rsid w:val="009C7C34"/>
    <w:rsid w:val="009D02BE"/>
    <w:rsid w:val="009D14CE"/>
    <w:rsid w:val="009D36B0"/>
    <w:rsid w:val="009D40C7"/>
    <w:rsid w:val="009D6E06"/>
    <w:rsid w:val="009E3C88"/>
    <w:rsid w:val="009F3509"/>
    <w:rsid w:val="009F5732"/>
    <w:rsid w:val="00A03802"/>
    <w:rsid w:val="00A044AE"/>
    <w:rsid w:val="00A07D3D"/>
    <w:rsid w:val="00A12E94"/>
    <w:rsid w:val="00A13999"/>
    <w:rsid w:val="00A142CC"/>
    <w:rsid w:val="00A24218"/>
    <w:rsid w:val="00A245D8"/>
    <w:rsid w:val="00A4275D"/>
    <w:rsid w:val="00A42DF3"/>
    <w:rsid w:val="00A46650"/>
    <w:rsid w:val="00A46CA4"/>
    <w:rsid w:val="00A51454"/>
    <w:rsid w:val="00A56F91"/>
    <w:rsid w:val="00A7488E"/>
    <w:rsid w:val="00A85B5A"/>
    <w:rsid w:val="00A95B56"/>
    <w:rsid w:val="00A97681"/>
    <w:rsid w:val="00A9789E"/>
    <w:rsid w:val="00AB1773"/>
    <w:rsid w:val="00AB7D5B"/>
    <w:rsid w:val="00AD0A48"/>
    <w:rsid w:val="00AD2921"/>
    <w:rsid w:val="00AD676C"/>
    <w:rsid w:val="00AE1ED9"/>
    <w:rsid w:val="00AE221D"/>
    <w:rsid w:val="00AE4ACE"/>
    <w:rsid w:val="00AE7906"/>
    <w:rsid w:val="00AF0E98"/>
    <w:rsid w:val="00AF1179"/>
    <w:rsid w:val="00AF4095"/>
    <w:rsid w:val="00B06742"/>
    <w:rsid w:val="00B12BC1"/>
    <w:rsid w:val="00B15A0D"/>
    <w:rsid w:val="00B2429B"/>
    <w:rsid w:val="00B2676A"/>
    <w:rsid w:val="00B30257"/>
    <w:rsid w:val="00B33A3C"/>
    <w:rsid w:val="00B35601"/>
    <w:rsid w:val="00B40093"/>
    <w:rsid w:val="00B43E2A"/>
    <w:rsid w:val="00B47E3E"/>
    <w:rsid w:val="00B60728"/>
    <w:rsid w:val="00B63D7C"/>
    <w:rsid w:val="00B671DC"/>
    <w:rsid w:val="00B7097B"/>
    <w:rsid w:val="00B74536"/>
    <w:rsid w:val="00B775C4"/>
    <w:rsid w:val="00B82596"/>
    <w:rsid w:val="00B82C07"/>
    <w:rsid w:val="00B8331E"/>
    <w:rsid w:val="00B91F9E"/>
    <w:rsid w:val="00B92BE0"/>
    <w:rsid w:val="00B92CE8"/>
    <w:rsid w:val="00B9390D"/>
    <w:rsid w:val="00B9520C"/>
    <w:rsid w:val="00BA3A19"/>
    <w:rsid w:val="00BA44C9"/>
    <w:rsid w:val="00BA52AE"/>
    <w:rsid w:val="00BA63EA"/>
    <w:rsid w:val="00BB2988"/>
    <w:rsid w:val="00BB460D"/>
    <w:rsid w:val="00BC0065"/>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563E"/>
    <w:rsid w:val="00C05D8B"/>
    <w:rsid w:val="00C0619A"/>
    <w:rsid w:val="00C13FFD"/>
    <w:rsid w:val="00C1666B"/>
    <w:rsid w:val="00C167E5"/>
    <w:rsid w:val="00C174F0"/>
    <w:rsid w:val="00C21B88"/>
    <w:rsid w:val="00C22494"/>
    <w:rsid w:val="00C25C71"/>
    <w:rsid w:val="00C25E5D"/>
    <w:rsid w:val="00C30000"/>
    <w:rsid w:val="00C32130"/>
    <w:rsid w:val="00C32C76"/>
    <w:rsid w:val="00C3716E"/>
    <w:rsid w:val="00C378A6"/>
    <w:rsid w:val="00C47134"/>
    <w:rsid w:val="00C47478"/>
    <w:rsid w:val="00C47AD9"/>
    <w:rsid w:val="00C47D7D"/>
    <w:rsid w:val="00C56A5A"/>
    <w:rsid w:val="00C679F8"/>
    <w:rsid w:val="00C74DE4"/>
    <w:rsid w:val="00C75ACD"/>
    <w:rsid w:val="00C76205"/>
    <w:rsid w:val="00C76BF7"/>
    <w:rsid w:val="00C93163"/>
    <w:rsid w:val="00C94FBA"/>
    <w:rsid w:val="00CA5FD8"/>
    <w:rsid w:val="00CB2F6E"/>
    <w:rsid w:val="00CB52DF"/>
    <w:rsid w:val="00CC22E6"/>
    <w:rsid w:val="00CC47FC"/>
    <w:rsid w:val="00CD36EB"/>
    <w:rsid w:val="00CE3A3C"/>
    <w:rsid w:val="00CE7DF8"/>
    <w:rsid w:val="00CF7201"/>
    <w:rsid w:val="00CF7A55"/>
    <w:rsid w:val="00D01903"/>
    <w:rsid w:val="00D0345E"/>
    <w:rsid w:val="00D11D30"/>
    <w:rsid w:val="00D1562A"/>
    <w:rsid w:val="00D15B43"/>
    <w:rsid w:val="00D15C7B"/>
    <w:rsid w:val="00D1637A"/>
    <w:rsid w:val="00D200BD"/>
    <w:rsid w:val="00D207B9"/>
    <w:rsid w:val="00D22E8B"/>
    <w:rsid w:val="00D237BD"/>
    <w:rsid w:val="00D25E72"/>
    <w:rsid w:val="00D26514"/>
    <w:rsid w:val="00D277C1"/>
    <w:rsid w:val="00D300E0"/>
    <w:rsid w:val="00D31BFF"/>
    <w:rsid w:val="00D31E74"/>
    <w:rsid w:val="00D37C51"/>
    <w:rsid w:val="00D41BDE"/>
    <w:rsid w:val="00D459A7"/>
    <w:rsid w:val="00D52CA3"/>
    <w:rsid w:val="00D5759E"/>
    <w:rsid w:val="00D60662"/>
    <w:rsid w:val="00D700BB"/>
    <w:rsid w:val="00D71A63"/>
    <w:rsid w:val="00D73E4F"/>
    <w:rsid w:val="00D745D9"/>
    <w:rsid w:val="00D90AAD"/>
    <w:rsid w:val="00D921A9"/>
    <w:rsid w:val="00D953B5"/>
    <w:rsid w:val="00DA2635"/>
    <w:rsid w:val="00DB5F54"/>
    <w:rsid w:val="00DC26FF"/>
    <w:rsid w:val="00DC2B53"/>
    <w:rsid w:val="00DD173F"/>
    <w:rsid w:val="00DD40D0"/>
    <w:rsid w:val="00DD73C1"/>
    <w:rsid w:val="00DE2F86"/>
    <w:rsid w:val="00DE447E"/>
    <w:rsid w:val="00E04BB5"/>
    <w:rsid w:val="00E11534"/>
    <w:rsid w:val="00E11EDA"/>
    <w:rsid w:val="00E12A8F"/>
    <w:rsid w:val="00E1335F"/>
    <w:rsid w:val="00E13EBA"/>
    <w:rsid w:val="00E14154"/>
    <w:rsid w:val="00E27ADE"/>
    <w:rsid w:val="00E30C34"/>
    <w:rsid w:val="00E40325"/>
    <w:rsid w:val="00E4270A"/>
    <w:rsid w:val="00E43491"/>
    <w:rsid w:val="00E43673"/>
    <w:rsid w:val="00E463E6"/>
    <w:rsid w:val="00E50942"/>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7F02"/>
    <w:rsid w:val="00EB2C2E"/>
    <w:rsid w:val="00EB3036"/>
    <w:rsid w:val="00EC0BFF"/>
    <w:rsid w:val="00EC1950"/>
    <w:rsid w:val="00ED0AA1"/>
    <w:rsid w:val="00EE2FE1"/>
    <w:rsid w:val="00EE7519"/>
    <w:rsid w:val="00EF103D"/>
    <w:rsid w:val="00EF21C4"/>
    <w:rsid w:val="00EF7476"/>
    <w:rsid w:val="00F015F0"/>
    <w:rsid w:val="00F0205A"/>
    <w:rsid w:val="00F02E32"/>
    <w:rsid w:val="00F1277D"/>
    <w:rsid w:val="00F14A58"/>
    <w:rsid w:val="00F14ACC"/>
    <w:rsid w:val="00F20D95"/>
    <w:rsid w:val="00F23258"/>
    <w:rsid w:val="00F23287"/>
    <w:rsid w:val="00F2398D"/>
    <w:rsid w:val="00F277C9"/>
    <w:rsid w:val="00F30915"/>
    <w:rsid w:val="00F3508B"/>
    <w:rsid w:val="00F4116E"/>
    <w:rsid w:val="00F42109"/>
    <w:rsid w:val="00F4339A"/>
    <w:rsid w:val="00F44AA6"/>
    <w:rsid w:val="00F61DF5"/>
    <w:rsid w:val="00F7308E"/>
    <w:rsid w:val="00F736E1"/>
    <w:rsid w:val="00F74060"/>
    <w:rsid w:val="00F74375"/>
    <w:rsid w:val="00F82C86"/>
    <w:rsid w:val="00F8379E"/>
    <w:rsid w:val="00F86E6D"/>
    <w:rsid w:val="00F92C49"/>
    <w:rsid w:val="00FA2E3B"/>
    <w:rsid w:val="00FA404F"/>
    <w:rsid w:val="00FA44F7"/>
    <w:rsid w:val="00FA5486"/>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semiHidden/>
    <w:unhideWhenUsed/>
    <w:rsid w:val="00D921A9"/>
    <w:pPr>
      <w:tabs>
        <w:tab w:val="center" w:pos="4536"/>
        <w:tab w:val="right" w:pos="9072"/>
      </w:tabs>
    </w:pPr>
  </w:style>
  <w:style w:type="character" w:customStyle="1" w:styleId="ZhlavChar">
    <w:name w:val="Záhlaví Char"/>
    <w:link w:val="Zhlav"/>
    <w:uiPriority w:val="99"/>
    <w:semiHidden/>
    <w:rsid w:val="00D921A9"/>
    <w:rPr>
      <w:sz w:val="22"/>
      <w:szCs w:val="22"/>
      <w:lang w:eastAsia="en-US"/>
    </w:rPr>
  </w:style>
  <w:style w:type="paragraph" w:styleId="Zpat">
    <w:name w:val="footer"/>
    <w:basedOn w:val="Normln"/>
    <w:link w:val="ZpatChar"/>
    <w:uiPriority w:val="99"/>
    <w:semiHidden/>
    <w:unhideWhenUsed/>
    <w:rsid w:val="00D921A9"/>
    <w:pPr>
      <w:tabs>
        <w:tab w:val="center" w:pos="4536"/>
        <w:tab w:val="right" w:pos="9072"/>
      </w:tabs>
    </w:pPr>
  </w:style>
  <w:style w:type="character" w:customStyle="1" w:styleId="ZpatChar">
    <w:name w:val="Zápatí Char"/>
    <w:link w:val="Zpat"/>
    <w:uiPriority w:val="99"/>
    <w:semiHidden/>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semiHidden/>
    <w:unhideWhenUsed/>
    <w:rsid w:val="000E6374"/>
    <w:rPr>
      <w:sz w:val="20"/>
      <w:szCs w:val="20"/>
    </w:rPr>
  </w:style>
  <w:style w:type="character" w:customStyle="1" w:styleId="TextkomenteChar">
    <w:name w:val="Text komentáře Char"/>
    <w:link w:val="Textkomente"/>
    <w:uiPriority w:val="99"/>
    <w:semiHidden/>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UnresolvedMention">
    <w:name w:val="Unresolved Mention"/>
    <w:basedOn w:val="Standardnpsmoodstavce"/>
    <w:uiPriority w:val="99"/>
    <w:semiHidden/>
    <w:unhideWhenUsed/>
    <w:rsid w:val="00B24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ka.citterbergova@nemzn.cz" TargetMode="External"/><Relationship Id="rId3" Type="http://schemas.openxmlformats.org/officeDocument/2006/relationships/settings" Target="settings.xml"/><Relationship Id="rId7" Type="http://schemas.openxmlformats.org/officeDocument/2006/relationships/hyperlink" Target="mailto:jiri.voznica@nemzn.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petr.matula@nemzn.cz" TargetMode="External"/><Relationship Id="rId4" Type="http://schemas.openxmlformats.org/officeDocument/2006/relationships/webSettings" Target="webSettings.xml"/><Relationship Id="rId9" Type="http://schemas.openxmlformats.org/officeDocument/2006/relationships/hyperlink" Target="mailto:miloslav.skandera@nemz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13</Pages>
  <Words>4350</Words>
  <Characters>25665</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29956</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František Patočka, Ing. MBA</cp:lastModifiedBy>
  <cp:revision>22</cp:revision>
  <cp:lastPrinted>2024-01-30T07:18:00Z</cp:lastPrinted>
  <dcterms:created xsi:type="dcterms:W3CDTF">2023-11-14T05:33:00Z</dcterms:created>
  <dcterms:modified xsi:type="dcterms:W3CDTF">2024-01-30T07:22:00Z</dcterms:modified>
</cp:coreProperties>
</file>